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02C" w:rsidRDefault="008C102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102C" w:rsidRDefault="008C102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102C" w:rsidRDefault="008C102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102C" w:rsidRDefault="008C102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92E1B" w:rsidRDefault="00C92E1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Obrazac 20.</w:t>
      </w:r>
    </w:p>
    <w:p w:rsidR="00C92E1B" w:rsidRDefault="00C92E1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IZVJEŠĆE STEČAJNOGA UPRAVITELJA O TIJEKU STEČAJNOGA POSTUPKA I STANJU STEČAJNE MASE</w:t>
      </w:r>
    </w:p>
    <w:p w:rsidR="00D201F1" w:rsidRDefault="00D201F1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C92E1B" w:rsidRDefault="00C92E1B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Nadle</w:t>
      </w:r>
      <w:r>
        <w:rPr>
          <w:rFonts w:ascii="Times New Roman" w:hAnsi="Times New Roman" w:cs="Times New Roman"/>
          <w:sz w:val="24"/>
          <w:szCs w:val="24"/>
        </w:rPr>
        <w:t>ž</w:t>
      </w:r>
      <w:r>
        <w:rPr>
          <w:rFonts w:ascii="Times New Roman" w:hAnsi="Times New Roman" w:cs="Times New Roman"/>
          <w:sz w:val="24"/>
          <w:szCs w:val="24"/>
          <w:lang w:val="pl-PL"/>
        </w:rPr>
        <w:t>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l-PL"/>
        </w:rPr>
        <w:t>trgova</w:t>
      </w:r>
      <w:r>
        <w:rPr>
          <w:rFonts w:ascii="Times New Roman" w:hAnsi="Times New Roman" w:cs="Times New Roman"/>
          <w:sz w:val="24"/>
          <w:szCs w:val="24"/>
        </w:rPr>
        <w:t>č</w:t>
      </w:r>
      <w:r>
        <w:rPr>
          <w:rFonts w:ascii="Times New Roman" w:hAnsi="Times New Roman" w:cs="Times New Roman"/>
          <w:sz w:val="24"/>
          <w:szCs w:val="24"/>
          <w:lang w:val="pl-PL"/>
        </w:rPr>
        <w:t>ki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l-PL"/>
        </w:rPr>
        <w:t>sud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TRGOVAČKI SUD U </w:t>
      </w:r>
      <w:r w:rsidR="00D201F1">
        <w:rPr>
          <w:rFonts w:ascii="Times New Roman" w:hAnsi="Times New Roman" w:cs="Times New Roman"/>
          <w:b/>
          <w:bCs/>
          <w:sz w:val="24"/>
          <w:szCs w:val="24"/>
          <w:u w:val="single"/>
        </w:rPr>
        <w:t>VARAŽDINU</w:t>
      </w:r>
    </w:p>
    <w:p w:rsidR="00C92E1B" w:rsidRDefault="00C92E1B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Poslovni broj spisa        </w:t>
      </w:r>
      <w:r w:rsidR="00D201F1" w:rsidRPr="00D201F1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St-264/16</w:t>
      </w:r>
    </w:p>
    <w:p w:rsidR="00C92E1B" w:rsidRDefault="00C92E1B">
      <w:pPr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="00620356" w:rsidRDefault="00D201F1">
      <w:pPr>
        <w:pStyle w:val="Heading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BERTI TRADE</w:t>
      </w:r>
      <w:r w:rsidR="00C92E1B">
        <w:rPr>
          <w:rFonts w:ascii="Times New Roman" w:hAnsi="Times New Roman" w:cs="Times New Roman"/>
        </w:rPr>
        <w:t xml:space="preserve"> D.O.O. u stečaju,</w:t>
      </w:r>
    </w:p>
    <w:p w:rsidR="00D201F1" w:rsidRPr="00D201F1" w:rsidRDefault="00D201F1" w:rsidP="00D201F1">
      <w:pPr>
        <w:pStyle w:val="Heading1"/>
        <w:rPr>
          <w:rFonts w:ascii="Times New Roman" w:hAnsi="Times New Roman" w:cs="Times New Roman"/>
        </w:rPr>
      </w:pPr>
      <w:r w:rsidRPr="00D201F1">
        <w:rPr>
          <w:rFonts w:ascii="Times New Roman" w:hAnsi="Times New Roman" w:cs="Times New Roman"/>
        </w:rPr>
        <w:t>OIB: 23564365880</w:t>
      </w:r>
    </w:p>
    <w:p w:rsidR="00D201F1" w:rsidRPr="00D201F1" w:rsidRDefault="00D201F1" w:rsidP="00D201F1">
      <w:r w:rsidRPr="00D201F1">
        <w:rPr>
          <w:rFonts w:ascii="Times New Roman" w:hAnsi="Times New Roman" w:cs="Times New Roman"/>
          <w:b/>
          <w:bCs/>
          <w:sz w:val="24"/>
          <w:szCs w:val="24"/>
          <w:u w:val="single"/>
        </w:rPr>
        <w:t>Čakovec, L. Bezeredija 10</w:t>
      </w:r>
    </w:p>
    <w:p w:rsidR="00C92E1B" w:rsidRDefault="00C92E1B">
      <w:pPr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:rsidR="00C92E1B" w:rsidRDefault="00C92E1B">
      <w:pPr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I. TIJEK STEČAJNOGA POSTUPKA U RAZDOBLJU OD </w:t>
      </w:r>
      <w:r w:rsidR="00D201F1" w:rsidRPr="00D201F1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31</w:t>
      </w:r>
      <w:r w:rsidR="00966792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.</w:t>
      </w:r>
      <w:r w:rsidR="00B36BBA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03</w:t>
      </w:r>
      <w:r w:rsidR="00966792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.201</w:t>
      </w:r>
      <w:r w:rsidR="00B36BBA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. DO </w:t>
      </w:r>
      <w:r w:rsidR="00D201F1" w:rsidRPr="00D201F1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19</w:t>
      </w:r>
      <w:r w:rsidR="00966792" w:rsidRPr="00D201F1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.</w:t>
      </w:r>
      <w:r w:rsidR="00F96638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0</w:t>
      </w:r>
      <w:r w:rsidR="00B36BBA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6</w:t>
      </w:r>
      <w:r w:rsidRPr="00966792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201</w:t>
      </w:r>
      <w:r w:rsidR="00F96638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  <w:lang w:val="pl-PL"/>
        </w:rPr>
        <w:t>.</w:t>
      </w:r>
    </w:p>
    <w:p w:rsidR="00C92E1B" w:rsidRPr="000E65AD" w:rsidRDefault="00C92E1B">
      <w:pPr>
        <w:pStyle w:val="BodyText2"/>
        <w:rPr>
          <w:rFonts w:ascii="Times New Roman" w:hAnsi="Times New Roman" w:cs="Times New Roman"/>
          <w:sz w:val="16"/>
          <w:szCs w:val="16"/>
        </w:rPr>
      </w:pPr>
      <w:r w:rsidRPr="000E65AD">
        <w:rPr>
          <w:rFonts w:ascii="Times New Roman" w:hAnsi="Times New Roman" w:cs="Times New Roman"/>
          <w:sz w:val="16"/>
          <w:szCs w:val="16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="00C92E1B" w:rsidRDefault="00C92E1B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D201F1" w:rsidRDefault="00D201F1" w:rsidP="00D201F1">
      <w:pPr>
        <w:rPr>
          <w:rFonts w:ascii="Times New Roman" w:hAnsi="Times New Roman" w:cs="Times New Roman"/>
          <w:sz w:val="24"/>
          <w:szCs w:val="24"/>
        </w:rPr>
      </w:pPr>
      <w:r w:rsidRPr="00D201F1">
        <w:rPr>
          <w:rFonts w:ascii="Times New Roman" w:hAnsi="Times New Roman" w:cs="Times New Roman"/>
          <w:sz w:val="24"/>
          <w:szCs w:val="24"/>
        </w:rPr>
        <w:t>Sukladno čl. 227 S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D201F1">
        <w:rPr>
          <w:rFonts w:ascii="Times New Roman" w:hAnsi="Times New Roman" w:cs="Times New Roman"/>
          <w:sz w:val="24"/>
          <w:szCs w:val="24"/>
        </w:rPr>
        <w:t>ečajnog zakona (Nar.nov.br 71/15)</w:t>
      </w:r>
      <w:r>
        <w:rPr>
          <w:rFonts w:ascii="Times New Roman" w:hAnsi="Times New Roman" w:cs="Times New Roman"/>
          <w:sz w:val="24"/>
          <w:szCs w:val="24"/>
        </w:rPr>
        <w:t xml:space="preserve">, podnosi se slijedeće </w:t>
      </w:r>
      <w:r w:rsidRPr="00D201F1">
        <w:rPr>
          <w:rFonts w:ascii="Times New Roman" w:hAnsi="Times New Roman" w:cs="Times New Roman"/>
          <w:sz w:val="24"/>
          <w:szCs w:val="24"/>
        </w:rPr>
        <w:t>izvješće o gospodarskom položaju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01F1">
        <w:rPr>
          <w:rFonts w:ascii="Times New Roman" w:hAnsi="Times New Roman" w:cs="Times New Roman"/>
          <w:sz w:val="24"/>
          <w:szCs w:val="24"/>
        </w:rPr>
        <w:t xml:space="preserve">stečajnog dužnika i </w:t>
      </w:r>
      <w:r>
        <w:rPr>
          <w:rFonts w:ascii="Times New Roman" w:hAnsi="Times New Roman" w:cs="Times New Roman"/>
          <w:sz w:val="24"/>
          <w:szCs w:val="24"/>
        </w:rPr>
        <w:t xml:space="preserve">njegovim </w:t>
      </w:r>
      <w:r w:rsidRPr="00D201F1">
        <w:rPr>
          <w:rFonts w:ascii="Times New Roman" w:hAnsi="Times New Roman" w:cs="Times New Roman"/>
          <w:sz w:val="24"/>
          <w:szCs w:val="24"/>
        </w:rPr>
        <w:t>uzrocima</w:t>
      </w:r>
      <w:r>
        <w:rPr>
          <w:rFonts w:ascii="Times New Roman" w:hAnsi="Times New Roman" w:cs="Times New Roman"/>
          <w:sz w:val="24"/>
          <w:szCs w:val="24"/>
        </w:rPr>
        <w:t>, te o tijeku stečajnog postupka i stanju stečajne mase.</w:t>
      </w:r>
    </w:p>
    <w:p w:rsidR="00D201F1" w:rsidRPr="00D201F1" w:rsidRDefault="00D201F1" w:rsidP="00D201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01F1" w:rsidRPr="00D201F1" w:rsidRDefault="00D201F1" w:rsidP="00D201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I.1</w:t>
      </w:r>
      <w:r w:rsidRPr="00D201F1">
        <w:rPr>
          <w:rFonts w:ascii="Times New Roman" w:hAnsi="Times New Roman" w:cs="Times New Roman"/>
          <w:sz w:val="24"/>
          <w:szCs w:val="24"/>
        </w:rPr>
        <w:t>. UVODNE NAPOMENE</w:t>
      </w:r>
    </w:p>
    <w:p w:rsidR="00D201F1" w:rsidRDefault="00D201F1" w:rsidP="00D201F1">
      <w:pPr>
        <w:rPr>
          <w:rFonts w:ascii="Times New Roman" w:hAnsi="Times New Roman" w:cs="Times New Roman"/>
          <w:sz w:val="24"/>
          <w:szCs w:val="24"/>
        </w:rPr>
      </w:pPr>
    </w:p>
    <w:p w:rsidR="00DA08F7" w:rsidRPr="00DA08F7" w:rsidRDefault="00D201F1" w:rsidP="00DA08F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Financijska agencija </w:t>
      </w:r>
      <w:r w:rsidRPr="00D201F1">
        <w:rPr>
          <w:rFonts w:ascii="Times New Roman" w:hAnsi="Times New Roman" w:cs="Times New Roman"/>
          <w:sz w:val="24"/>
          <w:szCs w:val="24"/>
        </w:rPr>
        <w:t>je</w:t>
      </w:r>
      <w:r>
        <w:rPr>
          <w:rFonts w:ascii="Times New Roman" w:hAnsi="Times New Roman" w:cs="Times New Roman"/>
          <w:sz w:val="24"/>
          <w:szCs w:val="24"/>
        </w:rPr>
        <w:t xml:space="preserve"> dana 29. listopada 2015. podnijela</w:t>
      </w:r>
      <w:r w:rsidRPr="00D201F1">
        <w:rPr>
          <w:rFonts w:ascii="Times New Roman" w:hAnsi="Times New Roman" w:cs="Times New Roman"/>
          <w:sz w:val="24"/>
          <w:szCs w:val="24"/>
        </w:rPr>
        <w:t xml:space="preserve"> zahtjev za pokretanje skraćenog stečajnog postupka</w:t>
      </w:r>
      <w:r>
        <w:rPr>
          <w:rFonts w:ascii="Times New Roman" w:hAnsi="Times New Roman" w:cs="Times New Roman"/>
          <w:sz w:val="24"/>
          <w:szCs w:val="24"/>
        </w:rPr>
        <w:t xml:space="preserve"> nad dužnikom koji se vodio pod posl.br. St-312/15</w:t>
      </w:r>
      <w:r w:rsidR="00DA08F7">
        <w:rPr>
          <w:rFonts w:ascii="Times New Roman" w:hAnsi="Times New Roman" w:cs="Times New Roman"/>
          <w:sz w:val="24"/>
          <w:szCs w:val="24"/>
        </w:rPr>
        <w:t>. Navedeni je postupak</w:t>
      </w:r>
      <w:r>
        <w:rPr>
          <w:rFonts w:ascii="Times New Roman" w:hAnsi="Times New Roman" w:cs="Times New Roman"/>
          <w:sz w:val="24"/>
          <w:szCs w:val="24"/>
        </w:rPr>
        <w:t xml:space="preserve"> obustavljen ovosudnim rješenjem od 18.12.2015., god.</w:t>
      </w:r>
      <w:r w:rsidR="00DA08F7">
        <w:rPr>
          <w:rFonts w:ascii="Times New Roman" w:hAnsi="Times New Roman" w:cs="Times New Roman"/>
          <w:sz w:val="24"/>
          <w:szCs w:val="24"/>
        </w:rPr>
        <w:t xml:space="preserve"> budući da je vjerovnik </w:t>
      </w:r>
      <w:r w:rsidR="00DA08F7" w:rsidRPr="00DA08F7">
        <w:rPr>
          <w:rFonts w:ascii="Times New Roman" w:hAnsi="Times New Roman" w:cs="Times New Roman"/>
          <w:sz w:val="24"/>
          <w:szCs w:val="24"/>
        </w:rPr>
        <w:t>Republika Hrvatska, Ministarstvo financija-Porezna uprava, Područni ured Sjeverna Hrvatska u određenom roku predložio otvaranje stečajnoga postupka</w:t>
      </w:r>
      <w:r w:rsidR="00DA08F7">
        <w:rPr>
          <w:rFonts w:ascii="Times New Roman" w:hAnsi="Times New Roman" w:cs="Times New Roman"/>
          <w:sz w:val="24"/>
          <w:szCs w:val="24"/>
        </w:rPr>
        <w:t>.</w:t>
      </w:r>
    </w:p>
    <w:p w:rsidR="00DA08F7" w:rsidRDefault="00DA08F7" w:rsidP="00DA08F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08F7" w:rsidRDefault="00DA08F7" w:rsidP="00DA08F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Prethodni postupak radi utvrđivanja uvjeta za otvaranje stečajnog postupka pokrenut je rješenjem posl.br. St-264/16 od 23.022.016., a u istom je </w:t>
      </w:r>
      <w:r w:rsidR="00D201F1" w:rsidRPr="00D201F1">
        <w:rPr>
          <w:rFonts w:ascii="Times New Roman" w:hAnsi="Times New Roman" w:cs="Times New Roman"/>
          <w:sz w:val="24"/>
          <w:szCs w:val="24"/>
        </w:rPr>
        <w:t xml:space="preserve">utvrđeno postojanje stečajnog razloga nesposobnost za plaćanje, budući da su na računu dužnika evidentirane nepodmirene obveze kod banke koja za njega obavlja poslove platnog prometa u razdoblju duljem od 60 dana. Također je utvrđeno da je dužnik vlasnik imovine koja je dostatna za podmirenje troškova stečajnog postupka. </w:t>
      </w:r>
    </w:p>
    <w:p w:rsidR="00DA08F7" w:rsidRDefault="00DA08F7" w:rsidP="00DA08F7">
      <w:pPr>
        <w:rPr>
          <w:rFonts w:ascii="Times New Roman" w:hAnsi="Times New Roman" w:cs="Times New Roman"/>
          <w:sz w:val="24"/>
          <w:szCs w:val="24"/>
        </w:rPr>
      </w:pPr>
    </w:p>
    <w:p w:rsidR="00A7626A" w:rsidRDefault="00D201F1" w:rsidP="00DA08F7">
      <w:pPr>
        <w:rPr>
          <w:rFonts w:ascii="Times New Roman" w:hAnsi="Times New Roman" w:cs="Times New Roman"/>
          <w:sz w:val="24"/>
          <w:szCs w:val="24"/>
        </w:rPr>
      </w:pPr>
      <w:r w:rsidRPr="00D201F1">
        <w:rPr>
          <w:rFonts w:ascii="Times New Roman" w:hAnsi="Times New Roman" w:cs="Times New Roman"/>
          <w:sz w:val="24"/>
          <w:szCs w:val="24"/>
        </w:rPr>
        <w:t>Slijedom navedenog, dana 31.03.2016. doneseno je rješenje</w:t>
      </w:r>
      <w:r w:rsidR="00DA08F7">
        <w:rPr>
          <w:rFonts w:ascii="Times New Roman" w:hAnsi="Times New Roman" w:cs="Times New Roman"/>
          <w:sz w:val="24"/>
          <w:szCs w:val="24"/>
        </w:rPr>
        <w:t xml:space="preserve"> o otvaranju stečajnog postupka te zakazano ispitno i izvještajno ročište za dan 05.07.2016. godine.</w:t>
      </w:r>
    </w:p>
    <w:p w:rsidR="00DA08F7" w:rsidRDefault="00DA08F7" w:rsidP="00DA08F7">
      <w:pPr>
        <w:rPr>
          <w:rFonts w:ascii="Times New Roman" w:hAnsi="Times New Roman" w:cs="Times New Roman"/>
          <w:sz w:val="24"/>
          <w:szCs w:val="24"/>
        </w:rPr>
      </w:pPr>
    </w:p>
    <w:p w:rsidR="00DA08F7" w:rsidRDefault="00DA08F7" w:rsidP="00DA08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Rješenjem posl.br. St-264/16-9 od 16.05.2016. imenovani stečajni upravitelj </w:t>
      </w:r>
      <w:r w:rsidRPr="00DA08F7">
        <w:rPr>
          <w:rFonts w:ascii="Times New Roman" w:hAnsi="Times New Roman" w:cs="Times New Roman"/>
          <w:sz w:val="24"/>
          <w:szCs w:val="24"/>
        </w:rPr>
        <w:t>Janko Kralj</w:t>
      </w:r>
      <w:r>
        <w:rPr>
          <w:rFonts w:ascii="Times New Roman" w:hAnsi="Times New Roman" w:cs="Times New Roman"/>
          <w:sz w:val="24"/>
          <w:szCs w:val="24"/>
        </w:rPr>
        <w:t xml:space="preserve"> na vlastiti je zahtjev razriješen dužnosti stečajnog upravitelja te je slijedom toga imenovana sadašnja stečajna upraviteljica.</w:t>
      </w:r>
    </w:p>
    <w:p w:rsidR="00DA08F7" w:rsidRDefault="00DA08F7" w:rsidP="00DA08F7">
      <w:pPr>
        <w:rPr>
          <w:rFonts w:ascii="Times New Roman" w:hAnsi="Times New Roman" w:cs="Times New Roman"/>
          <w:sz w:val="24"/>
          <w:szCs w:val="24"/>
        </w:rPr>
      </w:pPr>
    </w:p>
    <w:p w:rsidR="00D201F1" w:rsidRPr="00D201F1" w:rsidRDefault="00384EC7" w:rsidP="00D201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I.2</w:t>
      </w:r>
      <w:r w:rsidR="00D201F1" w:rsidRPr="00D201F1">
        <w:rPr>
          <w:rFonts w:ascii="Times New Roman" w:hAnsi="Times New Roman" w:cs="Times New Roman"/>
          <w:sz w:val="24"/>
          <w:szCs w:val="24"/>
        </w:rPr>
        <w:t>. OSNOVNI PODACI O STEČAJNOM DUŽNIKU</w:t>
      </w:r>
    </w:p>
    <w:p w:rsidR="00DA08F7" w:rsidRDefault="00DA08F7" w:rsidP="00D201F1">
      <w:pPr>
        <w:rPr>
          <w:rFonts w:ascii="Times New Roman" w:hAnsi="Times New Roman" w:cs="Times New Roman"/>
          <w:sz w:val="24"/>
          <w:szCs w:val="24"/>
        </w:rPr>
      </w:pPr>
    </w:p>
    <w:p w:rsidR="00384EC7" w:rsidRDefault="00D201F1" w:rsidP="00D201F1">
      <w:pPr>
        <w:rPr>
          <w:rFonts w:ascii="Times New Roman" w:hAnsi="Times New Roman" w:cs="Times New Roman"/>
          <w:sz w:val="24"/>
          <w:szCs w:val="24"/>
        </w:rPr>
      </w:pPr>
      <w:r w:rsidRPr="00D201F1">
        <w:rPr>
          <w:rFonts w:ascii="Times New Roman" w:hAnsi="Times New Roman" w:cs="Times New Roman"/>
          <w:sz w:val="24"/>
          <w:szCs w:val="24"/>
        </w:rPr>
        <w:t>Dužnik je registriran kao društvo s ograničenom odgovornošću kod Trgovačkog suda u Varaždinu, MBS: 070014567, OIB: 23564365880.</w:t>
      </w:r>
      <w:r w:rsidR="00DA08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4EC7" w:rsidRDefault="00DA08F7" w:rsidP="00D201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Temeljni kapital je 20.000 kn. </w:t>
      </w:r>
    </w:p>
    <w:p w:rsidR="00D201F1" w:rsidRPr="00D201F1" w:rsidRDefault="00DA08F7" w:rsidP="00D201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Predmet poslovanja: G</w:t>
      </w:r>
      <w:r w:rsidR="00D201F1" w:rsidRPr="00D201F1">
        <w:rPr>
          <w:rFonts w:ascii="Times New Roman" w:hAnsi="Times New Roman" w:cs="Times New Roman"/>
          <w:sz w:val="24"/>
          <w:szCs w:val="24"/>
        </w:rPr>
        <w:t>rađevinarstvo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201F1" w:rsidRPr="00D201F1">
        <w:rPr>
          <w:rFonts w:ascii="Times New Roman" w:hAnsi="Times New Roman" w:cs="Times New Roman"/>
          <w:sz w:val="24"/>
          <w:szCs w:val="24"/>
        </w:rPr>
        <w:t>Trgovina na veliko i posredovanje u trgovini, osim trgovine motornim vozilima i motociklima</w:t>
      </w:r>
    </w:p>
    <w:p w:rsidR="00D201F1" w:rsidRDefault="00384EC7" w:rsidP="00384E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Raniji direktor : </w:t>
      </w:r>
      <w:r w:rsidRPr="00384EC7">
        <w:rPr>
          <w:rFonts w:ascii="Times New Roman" w:hAnsi="Times New Roman" w:cs="Times New Roman"/>
          <w:sz w:val="24"/>
          <w:szCs w:val="24"/>
        </w:rPr>
        <w:t>Stjepan Novak, OIB: 54017610082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84EC7">
        <w:rPr>
          <w:rFonts w:ascii="Times New Roman" w:hAnsi="Times New Roman" w:cs="Times New Roman"/>
          <w:sz w:val="24"/>
          <w:szCs w:val="24"/>
        </w:rPr>
        <w:t>Čakovec, L.Bezeredija 10</w:t>
      </w:r>
    </w:p>
    <w:p w:rsidR="00384EC7" w:rsidRDefault="00384EC7" w:rsidP="00384E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Član društva:     </w:t>
      </w:r>
      <w:r w:rsidRPr="00384EC7">
        <w:rPr>
          <w:rFonts w:ascii="Times New Roman" w:hAnsi="Times New Roman" w:cs="Times New Roman"/>
          <w:sz w:val="24"/>
          <w:szCs w:val="24"/>
        </w:rPr>
        <w:t>Stjepan Novak, OIB: 54017610082, Čakovec, L.Bezeredija 10</w:t>
      </w:r>
    </w:p>
    <w:p w:rsidR="00384EC7" w:rsidRDefault="00384EC7" w:rsidP="00384EC7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384EC7" w:rsidRPr="005D5B9F" w:rsidRDefault="00384EC7" w:rsidP="00384EC7">
      <w:pPr>
        <w:rPr>
          <w:rFonts w:ascii="Times New Roman" w:hAnsi="Times New Roman" w:cs="Times New Roman"/>
          <w:sz w:val="24"/>
          <w:szCs w:val="24"/>
        </w:rPr>
      </w:pPr>
      <w:r w:rsidRPr="005D5B9F">
        <w:rPr>
          <w:rFonts w:ascii="Times New Roman" w:hAnsi="Times New Roman" w:cs="Times New Roman"/>
          <w:sz w:val="24"/>
          <w:szCs w:val="24"/>
        </w:rPr>
        <w:t xml:space="preserve">Dužnik je bio osnovan po Zakonu o poduzećima te je 1995. godine  izvršio usklađenje sa Zakonom o trgovačkim društvima. </w:t>
      </w:r>
    </w:p>
    <w:p w:rsidR="00384EC7" w:rsidRPr="005D5B9F" w:rsidRDefault="00384EC7" w:rsidP="00384EC7">
      <w:pPr>
        <w:rPr>
          <w:rFonts w:ascii="Times New Roman" w:hAnsi="Times New Roman" w:cs="Times New Roman"/>
          <w:sz w:val="24"/>
          <w:szCs w:val="24"/>
        </w:rPr>
      </w:pPr>
    </w:p>
    <w:p w:rsidR="00384EC7" w:rsidRPr="005D5B9F" w:rsidRDefault="00384EC7" w:rsidP="00384EC7">
      <w:pPr>
        <w:rPr>
          <w:rFonts w:ascii="Times New Roman" w:hAnsi="Times New Roman" w:cs="Times New Roman"/>
          <w:sz w:val="24"/>
          <w:szCs w:val="24"/>
        </w:rPr>
      </w:pPr>
      <w:r w:rsidRPr="005D5B9F">
        <w:rPr>
          <w:rFonts w:ascii="Times New Roman" w:hAnsi="Times New Roman" w:cs="Times New Roman"/>
          <w:sz w:val="24"/>
          <w:szCs w:val="24"/>
        </w:rPr>
        <w:t>I.3. POSLOVANJE DUŽNIKA I UZROCI PRESTANKA POSLOVANJA</w:t>
      </w:r>
    </w:p>
    <w:p w:rsidR="00384EC7" w:rsidRPr="005D5B9F" w:rsidRDefault="00384EC7" w:rsidP="00384EC7">
      <w:pPr>
        <w:rPr>
          <w:rFonts w:ascii="Times New Roman" w:hAnsi="Times New Roman" w:cs="Times New Roman"/>
          <w:sz w:val="24"/>
          <w:szCs w:val="24"/>
        </w:rPr>
      </w:pPr>
    </w:p>
    <w:p w:rsidR="00384EC7" w:rsidRPr="00384EC7" w:rsidRDefault="00384EC7" w:rsidP="005D5B9F">
      <w:pPr>
        <w:rPr>
          <w:rFonts w:ascii="Times New Roman" w:hAnsi="Times New Roman" w:cs="Times New Roman"/>
          <w:sz w:val="24"/>
          <w:szCs w:val="24"/>
        </w:rPr>
      </w:pPr>
      <w:r w:rsidRPr="005D5B9F">
        <w:rPr>
          <w:rFonts w:ascii="Times New Roman" w:hAnsi="Times New Roman" w:cs="Times New Roman"/>
          <w:sz w:val="24"/>
          <w:szCs w:val="24"/>
        </w:rPr>
        <w:t xml:space="preserve">Poslovanje </w:t>
      </w:r>
      <w:r w:rsidR="005D5B9F" w:rsidRPr="005D5B9F">
        <w:rPr>
          <w:rFonts w:ascii="Times New Roman" w:hAnsi="Times New Roman" w:cs="Times New Roman"/>
          <w:sz w:val="24"/>
          <w:szCs w:val="24"/>
        </w:rPr>
        <w:t>dužnika odvijalo se putem 1 žiro računa i to:</w:t>
      </w:r>
    </w:p>
    <w:tbl>
      <w:tblPr>
        <w:tblW w:w="475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1"/>
        <w:gridCol w:w="2283"/>
        <w:gridCol w:w="1286"/>
        <w:gridCol w:w="2330"/>
        <w:gridCol w:w="1071"/>
        <w:gridCol w:w="1071"/>
        <w:gridCol w:w="180"/>
        <w:gridCol w:w="126"/>
      </w:tblGrid>
      <w:tr w:rsidR="005D5B9F" w:rsidRPr="00384EC7" w:rsidTr="00384EC7">
        <w:trPr>
          <w:tblCellSpacing w:w="0" w:type="dxa"/>
        </w:trPr>
        <w:tc>
          <w:tcPr>
            <w:tcW w:w="0" w:type="auto"/>
            <w:tcBorders>
              <w:bottom w:val="single" w:sz="6" w:space="0" w:color="D6D6D6"/>
            </w:tcBorders>
            <w:tcMar>
              <w:top w:w="120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384EC7" w:rsidRPr="00384EC7" w:rsidRDefault="00384EC7" w:rsidP="00384EC7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384E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bottom w:val="single" w:sz="6" w:space="0" w:color="D6D6D6"/>
            </w:tcBorders>
            <w:tcMar>
              <w:top w:w="120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384EC7" w:rsidRPr="00384EC7" w:rsidRDefault="00384EC7" w:rsidP="00384EC7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384E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IBAN</w:t>
            </w:r>
          </w:p>
        </w:tc>
        <w:tc>
          <w:tcPr>
            <w:tcW w:w="0" w:type="auto"/>
            <w:tcBorders>
              <w:bottom w:val="single" w:sz="6" w:space="0" w:color="D6D6D6"/>
            </w:tcBorders>
            <w:tcMar>
              <w:top w:w="120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384EC7" w:rsidRPr="00384EC7" w:rsidRDefault="00384EC7" w:rsidP="00384EC7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384E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Račun</w:t>
            </w:r>
          </w:p>
        </w:tc>
        <w:tc>
          <w:tcPr>
            <w:tcW w:w="0" w:type="auto"/>
            <w:tcBorders>
              <w:bottom w:val="single" w:sz="6" w:space="0" w:color="D6D6D6"/>
            </w:tcBorders>
            <w:tcMar>
              <w:top w:w="120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384EC7" w:rsidRPr="00384EC7" w:rsidRDefault="00384EC7" w:rsidP="00384EC7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384E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Banka</w:t>
            </w:r>
          </w:p>
        </w:tc>
        <w:tc>
          <w:tcPr>
            <w:tcW w:w="0" w:type="auto"/>
            <w:tcBorders>
              <w:bottom w:val="single" w:sz="6" w:space="0" w:color="D6D6D6"/>
            </w:tcBorders>
            <w:tcMar>
              <w:top w:w="120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384EC7" w:rsidRPr="00384EC7" w:rsidRDefault="00384EC7" w:rsidP="00384EC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384E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Otvoren</w:t>
            </w:r>
          </w:p>
        </w:tc>
        <w:tc>
          <w:tcPr>
            <w:tcW w:w="0" w:type="auto"/>
            <w:tcBorders>
              <w:bottom w:val="single" w:sz="6" w:space="0" w:color="D6D6D6"/>
            </w:tcBorders>
            <w:tcMar>
              <w:top w:w="120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384EC7" w:rsidRPr="00384EC7" w:rsidRDefault="00384EC7" w:rsidP="00384EC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384E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Ugašen</w:t>
            </w:r>
          </w:p>
        </w:tc>
        <w:tc>
          <w:tcPr>
            <w:tcW w:w="0" w:type="auto"/>
            <w:tcBorders>
              <w:bottom w:val="single" w:sz="6" w:space="0" w:color="D6D6D6"/>
            </w:tcBorders>
            <w:tcMar>
              <w:top w:w="120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384EC7" w:rsidRPr="00384EC7" w:rsidRDefault="00384EC7" w:rsidP="00384EC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bottom w:val="single" w:sz="6" w:space="0" w:color="D6D6D6"/>
            </w:tcBorders>
            <w:tcMar>
              <w:top w:w="120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384EC7" w:rsidRPr="00384EC7" w:rsidRDefault="00384EC7" w:rsidP="00384EC7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</w:p>
        </w:tc>
      </w:tr>
      <w:tr w:rsidR="005D5B9F" w:rsidRPr="00384EC7" w:rsidTr="00384EC7">
        <w:trPr>
          <w:tblCellSpacing w:w="0" w:type="dxa"/>
        </w:trPr>
        <w:tc>
          <w:tcPr>
            <w:tcW w:w="0" w:type="auto"/>
            <w:tcBorders>
              <w:bottom w:val="single" w:sz="6" w:space="0" w:color="D6D6D6"/>
            </w:tcBorders>
            <w:shd w:val="clear" w:color="auto" w:fill="D7E7F8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84EC7" w:rsidRPr="00384EC7" w:rsidRDefault="00384EC7" w:rsidP="00384EC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384E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0" w:type="auto"/>
            <w:tcBorders>
              <w:bottom w:val="single" w:sz="6" w:space="0" w:color="D6D6D6"/>
            </w:tcBorders>
            <w:shd w:val="clear" w:color="auto" w:fill="D7E7F8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84EC7" w:rsidRPr="00384EC7" w:rsidRDefault="00384EC7" w:rsidP="00384EC7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384EC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HR0524020061100030863</w:t>
            </w:r>
          </w:p>
        </w:tc>
        <w:tc>
          <w:tcPr>
            <w:tcW w:w="0" w:type="auto"/>
            <w:tcBorders>
              <w:bottom w:val="single" w:sz="6" w:space="0" w:color="D6D6D6"/>
            </w:tcBorders>
            <w:shd w:val="clear" w:color="auto" w:fill="D7E7F8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84EC7" w:rsidRPr="00384EC7" w:rsidRDefault="00384EC7" w:rsidP="00384EC7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384EC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2402006-1100030863</w:t>
            </w:r>
          </w:p>
        </w:tc>
        <w:tc>
          <w:tcPr>
            <w:tcW w:w="0" w:type="auto"/>
            <w:tcBorders>
              <w:bottom w:val="single" w:sz="6" w:space="0" w:color="D6D6D6"/>
            </w:tcBorders>
            <w:shd w:val="clear" w:color="auto" w:fill="D7E7F8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84EC7" w:rsidRPr="00384EC7" w:rsidRDefault="00384EC7" w:rsidP="00384EC7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384EC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ERSTE &amp; STEIERMÄRKISCHE BANK d.d. Rijeka</w:t>
            </w:r>
          </w:p>
        </w:tc>
        <w:tc>
          <w:tcPr>
            <w:tcW w:w="0" w:type="auto"/>
            <w:tcBorders>
              <w:bottom w:val="single" w:sz="6" w:space="0" w:color="D6D6D6"/>
            </w:tcBorders>
            <w:shd w:val="clear" w:color="auto" w:fill="D7E7F8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84EC7" w:rsidRPr="00384EC7" w:rsidRDefault="00384EC7" w:rsidP="00384EC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384EC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27.02.2002.</w:t>
            </w:r>
          </w:p>
        </w:tc>
        <w:tc>
          <w:tcPr>
            <w:tcW w:w="0" w:type="auto"/>
            <w:tcBorders>
              <w:bottom w:val="single" w:sz="6" w:space="0" w:color="D6D6D6"/>
            </w:tcBorders>
            <w:shd w:val="clear" w:color="auto" w:fill="D7E7F8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84EC7" w:rsidRPr="00384EC7" w:rsidRDefault="00384EC7" w:rsidP="00384EC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384EC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01.04.2016.</w:t>
            </w:r>
          </w:p>
        </w:tc>
        <w:tc>
          <w:tcPr>
            <w:tcW w:w="0" w:type="auto"/>
            <w:tcBorders>
              <w:bottom w:val="single" w:sz="6" w:space="0" w:color="D6D6D6"/>
            </w:tcBorders>
            <w:shd w:val="clear" w:color="auto" w:fill="D7E7F8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84EC7" w:rsidRPr="00384EC7" w:rsidRDefault="00384EC7" w:rsidP="00384EC7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384EC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0" w:type="auto"/>
            <w:tcBorders>
              <w:bottom w:val="single" w:sz="6" w:space="0" w:color="D6D6D6"/>
            </w:tcBorders>
            <w:shd w:val="clear" w:color="auto" w:fill="D7E7F8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84EC7" w:rsidRPr="00384EC7" w:rsidRDefault="00384EC7" w:rsidP="00384EC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</w:tbl>
    <w:p w:rsidR="00384EC7" w:rsidRPr="005D5B9F" w:rsidRDefault="00384EC7" w:rsidP="00384EC7">
      <w:pPr>
        <w:rPr>
          <w:rFonts w:ascii="Times New Roman" w:hAnsi="Times New Roman" w:cs="Times New Roman"/>
          <w:sz w:val="24"/>
          <w:szCs w:val="24"/>
        </w:rPr>
      </w:pPr>
    </w:p>
    <w:p w:rsidR="005D5B9F" w:rsidRDefault="005D5B9F" w:rsidP="00384EC7">
      <w:pPr>
        <w:rPr>
          <w:rFonts w:ascii="Times New Roman" w:hAnsi="Times New Roman" w:cs="Times New Roman"/>
          <w:sz w:val="24"/>
          <w:szCs w:val="24"/>
        </w:rPr>
      </w:pPr>
      <w:r w:rsidRPr="005D5B9F">
        <w:rPr>
          <w:rFonts w:ascii="Times New Roman" w:hAnsi="Times New Roman" w:cs="Times New Roman"/>
          <w:sz w:val="24"/>
          <w:szCs w:val="24"/>
        </w:rPr>
        <w:t xml:space="preserve">Račun je blokiran od 18.03.2011. godine do dana otvaranja stečajnog postupka, što je iznosilo 1840 dana neprekidno. </w:t>
      </w:r>
    </w:p>
    <w:p w:rsidR="00384EC7" w:rsidRPr="005D5B9F" w:rsidRDefault="00384EC7" w:rsidP="005D5B9F">
      <w:pPr>
        <w:jc w:val="both"/>
        <w:rPr>
          <w:rFonts w:ascii="Times New Roman" w:hAnsi="Times New Roman" w:cs="Times New Roman"/>
          <w:sz w:val="24"/>
          <w:szCs w:val="24"/>
        </w:rPr>
      </w:pPr>
      <w:r w:rsidRPr="005D5B9F">
        <w:rPr>
          <w:rFonts w:ascii="Times New Roman" w:hAnsi="Times New Roman" w:cs="Times New Roman"/>
          <w:sz w:val="24"/>
          <w:szCs w:val="24"/>
        </w:rPr>
        <w:t>Višegodišnj</w:t>
      </w:r>
      <w:r w:rsidR="005D5B9F" w:rsidRPr="005D5B9F">
        <w:rPr>
          <w:rFonts w:ascii="Times New Roman" w:hAnsi="Times New Roman" w:cs="Times New Roman"/>
          <w:sz w:val="24"/>
          <w:szCs w:val="24"/>
        </w:rPr>
        <w:t xml:space="preserve">i gubici </w:t>
      </w:r>
      <w:r w:rsidR="005D5B9F">
        <w:rPr>
          <w:rFonts w:ascii="Times New Roman" w:hAnsi="Times New Roman" w:cs="Times New Roman"/>
          <w:sz w:val="24"/>
          <w:szCs w:val="24"/>
        </w:rPr>
        <w:t xml:space="preserve">kumulirani preko visine kapitala </w:t>
      </w:r>
      <w:r w:rsidR="005D5B9F" w:rsidRPr="005D5B9F">
        <w:rPr>
          <w:rFonts w:ascii="Times New Roman" w:hAnsi="Times New Roman" w:cs="Times New Roman"/>
          <w:sz w:val="24"/>
          <w:szCs w:val="24"/>
        </w:rPr>
        <w:t>doveli su do prezaduženosti i</w:t>
      </w:r>
      <w:r w:rsidRPr="005D5B9F">
        <w:rPr>
          <w:rFonts w:ascii="Times New Roman" w:hAnsi="Times New Roman" w:cs="Times New Roman"/>
          <w:sz w:val="24"/>
          <w:szCs w:val="24"/>
        </w:rPr>
        <w:t xml:space="preserve"> nemogućnost</w:t>
      </w:r>
      <w:r w:rsidR="005D5B9F" w:rsidRPr="005D5B9F">
        <w:rPr>
          <w:rFonts w:ascii="Times New Roman" w:hAnsi="Times New Roman" w:cs="Times New Roman"/>
          <w:sz w:val="24"/>
          <w:szCs w:val="24"/>
        </w:rPr>
        <w:t>i</w:t>
      </w:r>
      <w:r w:rsidRPr="005D5B9F">
        <w:rPr>
          <w:rFonts w:ascii="Times New Roman" w:hAnsi="Times New Roman" w:cs="Times New Roman"/>
          <w:sz w:val="24"/>
          <w:szCs w:val="24"/>
        </w:rPr>
        <w:t xml:space="preserve"> podmirivanja dospjelih obveza stečajnog dužnika te je dovelo do stečajnog razloga </w:t>
      </w:r>
      <w:r w:rsidR="005D5B9F" w:rsidRPr="005D5B9F">
        <w:rPr>
          <w:rFonts w:ascii="Times New Roman" w:hAnsi="Times New Roman" w:cs="Times New Roman"/>
          <w:sz w:val="24"/>
          <w:szCs w:val="24"/>
        </w:rPr>
        <w:t xml:space="preserve">prezaduženosti i </w:t>
      </w:r>
      <w:r w:rsidRPr="005D5B9F">
        <w:rPr>
          <w:rFonts w:ascii="Times New Roman" w:hAnsi="Times New Roman" w:cs="Times New Roman"/>
          <w:sz w:val="24"/>
          <w:szCs w:val="24"/>
        </w:rPr>
        <w:t>nesposobnosti za plaćanje</w:t>
      </w:r>
      <w:r w:rsidR="005D5B9F" w:rsidRPr="005D5B9F">
        <w:rPr>
          <w:rFonts w:ascii="Times New Roman" w:hAnsi="Times New Roman" w:cs="Times New Roman"/>
          <w:sz w:val="24"/>
          <w:szCs w:val="24"/>
        </w:rPr>
        <w:t>.</w:t>
      </w:r>
      <w:r w:rsidRPr="005D5B9F">
        <w:rPr>
          <w:rFonts w:ascii="Times New Roman" w:hAnsi="Times New Roman" w:cs="Times New Roman"/>
          <w:sz w:val="24"/>
          <w:szCs w:val="24"/>
        </w:rPr>
        <w:t xml:space="preserve"> što je u konačnici rezultiralo otvaranjem stečajnog postupka.</w:t>
      </w:r>
    </w:p>
    <w:p w:rsidR="00384EC7" w:rsidRPr="00384EC7" w:rsidRDefault="00384EC7" w:rsidP="00384EC7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384EC7" w:rsidRDefault="00384E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I.4. TIJEK STEČAJNOG POSTUPKA</w:t>
      </w:r>
    </w:p>
    <w:p w:rsidR="00384EC7" w:rsidRPr="00D201F1" w:rsidRDefault="00384EC7">
      <w:pPr>
        <w:rPr>
          <w:rFonts w:ascii="Times New Roman" w:hAnsi="Times New Roman" w:cs="Times New Roman"/>
          <w:sz w:val="24"/>
          <w:szCs w:val="24"/>
        </w:rPr>
      </w:pPr>
    </w:p>
    <w:p w:rsidR="00C92E1B" w:rsidRDefault="00C92E1B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>
        <w:rPr>
          <w:rFonts w:ascii="Times New Roman" w:hAnsi="Times New Roman" w:cs="Times New Roman"/>
          <w:sz w:val="24"/>
          <w:szCs w:val="24"/>
          <w:u w:val="single"/>
          <w:lang w:val="pl-PL"/>
        </w:rPr>
        <w:t>a) Radnje stečajnog upravitelja u izvještajnom razdoblju radi prikupljanja stečajne mase u skladu sa dužnostima</w:t>
      </w:r>
    </w:p>
    <w:p w:rsidR="005D5B9F" w:rsidRDefault="005D5B9F" w:rsidP="005D5B9F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5D5B9F" w:rsidRDefault="005D5B9F" w:rsidP="005D5B9F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Raniji stečajni upravitelj Janko Kralj od otvaranja stečajnog postupka 31.03.2016. god do razrješenja 16.05.2016. god.  izvršio je slijedeće radnje:</w:t>
      </w:r>
    </w:p>
    <w:p w:rsidR="005D5B9F" w:rsidRDefault="005D5B9F" w:rsidP="005D5B9F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- izrada pečata, prijava Državnom zavodu za statistiku</w:t>
      </w:r>
    </w:p>
    <w:p w:rsidR="005D5B9F" w:rsidRDefault="005D5B9F" w:rsidP="005D5B9F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- zatvaranje dosadašnjeg žiro računa i otvaranje novog žiro računa za poslovanje u stečaju</w:t>
      </w:r>
    </w:p>
    <w:p w:rsidR="005D5B9F" w:rsidRDefault="005D5B9F" w:rsidP="005D5B9F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- razgovor sa ranijom upravom</w:t>
      </w:r>
    </w:p>
    <w:p w:rsidR="005D5B9F" w:rsidRPr="005D5B9F" w:rsidRDefault="005D5B9F" w:rsidP="005D5B9F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lastRenderedPageBreak/>
        <w:t>Novoimenovana s</w:t>
      </w:r>
      <w:r w:rsidRPr="005D5B9F">
        <w:rPr>
          <w:rFonts w:ascii="Times New Roman" w:hAnsi="Times New Roman" w:cs="Times New Roman"/>
          <w:sz w:val="24"/>
          <w:szCs w:val="24"/>
          <w:lang w:val="pl-PL"/>
        </w:rPr>
        <w:t>tečajn</w:t>
      </w:r>
      <w:r>
        <w:rPr>
          <w:rFonts w:ascii="Times New Roman" w:hAnsi="Times New Roman" w:cs="Times New Roman"/>
          <w:sz w:val="24"/>
          <w:szCs w:val="24"/>
          <w:lang w:val="pl-PL"/>
        </w:rPr>
        <w:t>a</w:t>
      </w:r>
      <w:r w:rsidRPr="005D5B9F">
        <w:rPr>
          <w:rFonts w:ascii="Times New Roman" w:hAnsi="Times New Roman" w:cs="Times New Roman"/>
          <w:sz w:val="24"/>
          <w:szCs w:val="24"/>
          <w:lang w:val="pl-PL"/>
        </w:rPr>
        <w:t xml:space="preserve"> upravitelj</w:t>
      </w:r>
      <w:r>
        <w:rPr>
          <w:rFonts w:ascii="Times New Roman" w:hAnsi="Times New Roman" w:cs="Times New Roman"/>
          <w:sz w:val="24"/>
          <w:szCs w:val="24"/>
          <w:lang w:val="pl-PL"/>
        </w:rPr>
        <w:t>ica</w:t>
      </w:r>
      <w:r w:rsidRPr="005D5B9F">
        <w:rPr>
          <w:rFonts w:ascii="Times New Roman" w:hAnsi="Times New Roman" w:cs="Times New Roman"/>
          <w:sz w:val="24"/>
          <w:szCs w:val="24"/>
          <w:lang w:val="pl-PL"/>
        </w:rPr>
        <w:t xml:space="preserve"> preuze</w:t>
      </w:r>
      <w:r>
        <w:rPr>
          <w:rFonts w:ascii="Times New Roman" w:hAnsi="Times New Roman" w:cs="Times New Roman"/>
          <w:sz w:val="24"/>
          <w:szCs w:val="24"/>
          <w:lang w:val="pl-PL"/>
        </w:rPr>
        <w:t>la</w:t>
      </w:r>
      <w:r w:rsidRPr="005D5B9F">
        <w:rPr>
          <w:rFonts w:ascii="Times New Roman" w:hAnsi="Times New Roman" w:cs="Times New Roman"/>
          <w:sz w:val="24"/>
          <w:szCs w:val="24"/>
          <w:lang w:val="pl-PL"/>
        </w:rPr>
        <w:t xml:space="preserve"> je dužnost od dotadašnjeg stečajnog upravitelja dana 18.05.2016. godine</w:t>
      </w:r>
      <w:r w:rsidR="00457060">
        <w:rPr>
          <w:rFonts w:ascii="Times New Roman" w:hAnsi="Times New Roman" w:cs="Times New Roman"/>
          <w:sz w:val="24"/>
          <w:szCs w:val="24"/>
          <w:lang w:val="pl-PL"/>
        </w:rPr>
        <w:t xml:space="preserve"> u Varaždinu</w:t>
      </w:r>
      <w:r w:rsidRPr="005D5B9F">
        <w:rPr>
          <w:rFonts w:ascii="Times New Roman" w:hAnsi="Times New Roman" w:cs="Times New Roman"/>
          <w:sz w:val="24"/>
          <w:szCs w:val="24"/>
          <w:lang w:val="pl-PL"/>
        </w:rPr>
        <w:t xml:space="preserve"> te </w:t>
      </w:r>
      <w:r>
        <w:rPr>
          <w:rFonts w:ascii="Times New Roman" w:hAnsi="Times New Roman" w:cs="Times New Roman"/>
          <w:sz w:val="24"/>
          <w:szCs w:val="24"/>
          <w:lang w:val="pl-PL"/>
        </w:rPr>
        <w:t>su</w:t>
      </w:r>
      <w:r w:rsidRPr="005D5B9F">
        <w:rPr>
          <w:rFonts w:ascii="Times New Roman" w:hAnsi="Times New Roman" w:cs="Times New Roman"/>
          <w:sz w:val="24"/>
          <w:szCs w:val="24"/>
          <w:lang w:val="pl-PL"/>
        </w:rPr>
        <w:t xml:space="preserve"> poduze</w:t>
      </w:r>
      <w:r>
        <w:rPr>
          <w:rFonts w:ascii="Times New Roman" w:hAnsi="Times New Roman" w:cs="Times New Roman"/>
          <w:sz w:val="24"/>
          <w:szCs w:val="24"/>
          <w:lang w:val="pl-PL"/>
        </w:rPr>
        <w:t>te</w:t>
      </w:r>
      <w:r w:rsidRPr="005D5B9F">
        <w:rPr>
          <w:rFonts w:ascii="Times New Roman" w:hAnsi="Times New Roman" w:cs="Times New Roman"/>
          <w:sz w:val="24"/>
          <w:szCs w:val="24"/>
          <w:lang w:val="pl-PL"/>
        </w:rPr>
        <w:t xml:space="preserve"> aktivnosti kako slijedi</w:t>
      </w:r>
      <w:r>
        <w:rPr>
          <w:rFonts w:ascii="Times New Roman" w:hAnsi="Times New Roman" w:cs="Times New Roman"/>
          <w:sz w:val="24"/>
          <w:szCs w:val="24"/>
          <w:lang w:val="pl-PL"/>
        </w:rPr>
        <w:t>:</w:t>
      </w:r>
    </w:p>
    <w:p w:rsidR="005D5B9F" w:rsidRDefault="005D5B9F" w:rsidP="005D5B9F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32188D" w:rsidRDefault="005D5B9F" w:rsidP="0032188D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5D5B9F">
        <w:rPr>
          <w:rFonts w:ascii="Times New Roman" w:hAnsi="Times New Roman" w:cs="Times New Roman"/>
          <w:sz w:val="24"/>
          <w:szCs w:val="24"/>
          <w:lang w:val="pl-PL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18.05.2016. </w:t>
      </w:r>
      <w:r w:rsidR="00F920E3">
        <w:rPr>
          <w:rFonts w:ascii="Times New Roman" w:hAnsi="Times New Roman" w:cs="Times New Roman"/>
          <w:sz w:val="24"/>
          <w:szCs w:val="24"/>
          <w:lang w:val="pl-PL"/>
        </w:rPr>
        <w:t>obavljen razgovor sa</w:t>
      </w:r>
      <w:r w:rsidRPr="005D5B9F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l-PL"/>
        </w:rPr>
        <w:t>raniji</w:t>
      </w:r>
      <w:r w:rsidR="00F920E3">
        <w:rPr>
          <w:rFonts w:ascii="Times New Roman" w:hAnsi="Times New Roman" w:cs="Times New Roman"/>
          <w:sz w:val="24"/>
          <w:szCs w:val="24"/>
          <w:lang w:val="pl-PL"/>
        </w:rPr>
        <w:t>m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5D5B9F">
        <w:rPr>
          <w:rFonts w:ascii="Times New Roman" w:hAnsi="Times New Roman" w:cs="Times New Roman"/>
          <w:sz w:val="24"/>
          <w:szCs w:val="24"/>
          <w:lang w:val="pl-PL"/>
        </w:rPr>
        <w:t xml:space="preserve">direktor </w:t>
      </w:r>
      <w:r>
        <w:rPr>
          <w:rFonts w:ascii="Times New Roman" w:hAnsi="Times New Roman" w:cs="Times New Roman"/>
          <w:sz w:val="24"/>
          <w:szCs w:val="24"/>
          <w:lang w:val="pl-PL"/>
        </w:rPr>
        <w:t>društva radi davanja obavijesti te je istog dana</w:t>
      </w:r>
      <w:r w:rsidRPr="005D5B9F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457060">
        <w:rPr>
          <w:rFonts w:ascii="Times New Roman" w:hAnsi="Times New Roman" w:cs="Times New Roman"/>
          <w:sz w:val="24"/>
          <w:szCs w:val="24"/>
          <w:lang w:val="pl-PL"/>
        </w:rPr>
        <w:t xml:space="preserve">u Čakovcu </w:t>
      </w:r>
      <w:r w:rsidRPr="005D5B9F">
        <w:rPr>
          <w:rFonts w:ascii="Times New Roman" w:hAnsi="Times New Roman" w:cs="Times New Roman"/>
          <w:sz w:val="24"/>
          <w:szCs w:val="24"/>
          <w:lang w:val="pl-PL"/>
        </w:rPr>
        <w:t>obavljena je primopredaja ključ</w:t>
      </w:r>
      <w:r>
        <w:rPr>
          <w:rFonts w:ascii="Times New Roman" w:hAnsi="Times New Roman" w:cs="Times New Roman"/>
          <w:sz w:val="24"/>
          <w:szCs w:val="24"/>
          <w:lang w:val="pl-PL"/>
        </w:rPr>
        <w:t>a (1 kom, budući da je preostali primjerak po izjavi ranijeg direktora zagubljen)</w:t>
      </w:r>
      <w:r w:rsidRPr="005D5B9F">
        <w:rPr>
          <w:rFonts w:ascii="Times New Roman" w:hAnsi="Times New Roman" w:cs="Times New Roman"/>
          <w:sz w:val="24"/>
          <w:szCs w:val="24"/>
          <w:lang w:val="pl-PL"/>
        </w:rPr>
        <w:t xml:space="preserve"> za vozilo Peugeot</w:t>
      </w:r>
      <w:r>
        <w:rPr>
          <w:rFonts w:ascii="Times New Roman" w:hAnsi="Times New Roman" w:cs="Times New Roman"/>
          <w:sz w:val="24"/>
          <w:szCs w:val="24"/>
          <w:lang w:val="pl-PL"/>
        </w:rPr>
        <w:t>;</w:t>
      </w:r>
      <w:r w:rsidRPr="005D5B9F">
        <w:rPr>
          <w:rFonts w:ascii="Times New Roman" w:hAnsi="Times New Roman" w:cs="Times New Roman"/>
          <w:sz w:val="24"/>
          <w:szCs w:val="24"/>
          <w:lang w:val="pl-PL"/>
        </w:rPr>
        <w:t xml:space="preserve"> na vozilu su skinute tablice i vraćene u Policijsku postaju Čakovec, vozilo je ostavljeno u dvorištu kuće u kojoj je sjedište dužnika i prebivalište bivšeg direktora budući da vozilo nije registrirano, ni osigurano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niti u voznom stanju</w:t>
      </w:r>
      <w:r w:rsidRPr="005D5B9F">
        <w:rPr>
          <w:rFonts w:ascii="Times New Roman" w:hAnsi="Times New Roman" w:cs="Times New Roman"/>
          <w:sz w:val="24"/>
          <w:szCs w:val="24"/>
          <w:lang w:val="pl-PL"/>
        </w:rPr>
        <w:t>;</w:t>
      </w:r>
      <w:r w:rsidR="0032188D">
        <w:rPr>
          <w:rFonts w:ascii="Times New Roman" w:hAnsi="Times New Roman" w:cs="Times New Roman"/>
          <w:sz w:val="24"/>
          <w:szCs w:val="24"/>
          <w:lang w:val="pl-PL"/>
        </w:rPr>
        <w:t xml:space="preserve"> istog dana je izvršen pregled na adresi sjedišta dužnika te nisu zatečene </w:t>
      </w:r>
      <w:r w:rsidRPr="005D5B9F">
        <w:rPr>
          <w:rFonts w:ascii="Times New Roman" w:hAnsi="Times New Roman" w:cs="Times New Roman"/>
          <w:sz w:val="24"/>
          <w:szCs w:val="24"/>
          <w:lang w:val="pl-PL"/>
        </w:rPr>
        <w:t>pokretnine koje su popisane u pljenidbenom popisu Porezne uprave</w:t>
      </w:r>
      <w:r w:rsidR="0032188D">
        <w:rPr>
          <w:rFonts w:ascii="Times New Roman" w:hAnsi="Times New Roman" w:cs="Times New Roman"/>
          <w:sz w:val="24"/>
          <w:szCs w:val="24"/>
          <w:lang w:val="pl-PL"/>
        </w:rPr>
        <w:t>. Prema</w:t>
      </w:r>
      <w:r w:rsidRPr="005D5B9F">
        <w:rPr>
          <w:rFonts w:ascii="Times New Roman" w:hAnsi="Times New Roman" w:cs="Times New Roman"/>
          <w:sz w:val="24"/>
          <w:szCs w:val="24"/>
          <w:lang w:val="pl-PL"/>
        </w:rPr>
        <w:t xml:space="preserve"> i</w:t>
      </w:r>
      <w:r w:rsidR="0032188D">
        <w:rPr>
          <w:rFonts w:ascii="Times New Roman" w:hAnsi="Times New Roman" w:cs="Times New Roman"/>
          <w:sz w:val="24"/>
          <w:szCs w:val="24"/>
          <w:lang w:val="pl-PL"/>
        </w:rPr>
        <w:t>zjavi</w:t>
      </w:r>
      <w:r w:rsidRPr="005D5B9F">
        <w:rPr>
          <w:rFonts w:ascii="Times New Roman" w:hAnsi="Times New Roman" w:cs="Times New Roman"/>
          <w:sz w:val="24"/>
          <w:szCs w:val="24"/>
          <w:lang w:val="pl-PL"/>
        </w:rPr>
        <w:t xml:space="preserve"> bivšeg direktora </w:t>
      </w:r>
      <w:r w:rsidR="0032188D">
        <w:rPr>
          <w:rFonts w:ascii="Times New Roman" w:hAnsi="Times New Roman" w:cs="Times New Roman"/>
          <w:sz w:val="24"/>
          <w:szCs w:val="24"/>
          <w:lang w:val="pl-PL"/>
        </w:rPr>
        <w:t xml:space="preserve">dio tih </w:t>
      </w:r>
      <w:r w:rsidRPr="005D5B9F">
        <w:rPr>
          <w:rFonts w:ascii="Times New Roman" w:hAnsi="Times New Roman" w:cs="Times New Roman"/>
          <w:sz w:val="24"/>
          <w:szCs w:val="24"/>
          <w:lang w:val="pl-PL"/>
        </w:rPr>
        <w:t>pokretnin</w:t>
      </w:r>
      <w:r w:rsidR="0032188D">
        <w:rPr>
          <w:rFonts w:ascii="Times New Roman" w:hAnsi="Times New Roman" w:cs="Times New Roman"/>
          <w:sz w:val="24"/>
          <w:szCs w:val="24"/>
          <w:lang w:val="pl-PL"/>
        </w:rPr>
        <w:t>a</w:t>
      </w:r>
      <w:r w:rsidRPr="005D5B9F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32188D">
        <w:rPr>
          <w:rFonts w:ascii="Times New Roman" w:hAnsi="Times New Roman" w:cs="Times New Roman"/>
          <w:sz w:val="24"/>
          <w:szCs w:val="24"/>
          <w:lang w:val="pl-PL"/>
        </w:rPr>
        <w:t>je</w:t>
      </w:r>
      <w:r w:rsidRPr="005D5B9F">
        <w:rPr>
          <w:rFonts w:ascii="Times New Roman" w:hAnsi="Times New Roman" w:cs="Times New Roman"/>
          <w:sz w:val="24"/>
          <w:szCs w:val="24"/>
          <w:lang w:val="pl-PL"/>
        </w:rPr>
        <w:t xml:space="preserve"> rashodovan i bačen</w:t>
      </w:r>
      <w:r w:rsidR="0032188D">
        <w:rPr>
          <w:rFonts w:ascii="Times New Roman" w:hAnsi="Times New Roman" w:cs="Times New Roman"/>
          <w:sz w:val="24"/>
          <w:szCs w:val="24"/>
          <w:lang w:val="pl-PL"/>
        </w:rPr>
        <w:t xml:space="preserve"> (klima Toshiba, građevinska skela 1200 m2)</w:t>
      </w:r>
      <w:r w:rsidRPr="005D5B9F">
        <w:rPr>
          <w:rFonts w:ascii="Times New Roman" w:hAnsi="Times New Roman" w:cs="Times New Roman"/>
          <w:sz w:val="24"/>
          <w:szCs w:val="24"/>
          <w:lang w:val="pl-PL"/>
        </w:rPr>
        <w:t>, o čemu se direktor obvezao naknadno dostaviti dokumentaciju</w:t>
      </w:r>
      <w:r w:rsidR="0032188D">
        <w:rPr>
          <w:rFonts w:ascii="Times New Roman" w:hAnsi="Times New Roman" w:cs="Times New Roman"/>
          <w:sz w:val="24"/>
          <w:szCs w:val="24"/>
          <w:lang w:val="pl-PL"/>
        </w:rPr>
        <w:t>, što međutim nije učinio do dana sastavljanja ovog popisa.</w:t>
      </w:r>
      <w:r w:rsidR="0032188D" w:rsidRPr="0032188D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32188D">
        <w:rPr>
          <w:rFonts w:ascii="Times New Roman" w:hAnsi="Times New Roman" w:cs="Times New Roman"/>
          <w:sz w:val="24"/>
          <w:szCs w:val="24"/>
          <w:lang w:val="pl-PL"/>
        </w:rPr>
        <w:t>Dogovorena je primo</w:t>
      </w:r>
      <w:r w:rsidR="0032188D" w:rsidRPr="005D5B9F">
        <w:rPr>
          <w:rFonts w:ascii="Times New Roman" w:hAnsi="Times New Roman" w:cs="Times New Roman"/>
          <w:sz w:val="24"/>
          <w:szCs w:val="24"/>
          <w:lang w:val="pl-PL"/>
        </w:rPr>
        <w:t>predaj</w:t>
      </w:r>
      <w:r w:rsidR="0032188D">
        <w:rPr>
          <w:rFonts w:ascii="Times New Roman" w:hAnsi="Times New Roman" w:cs="Times New Roman"/>
          <w:sz w:val="24"/>
          <w:szCs w:val="24"/>
          <w:lang w:val="pl-PL"/>
        </w:rPr>
        <w:t>a</w:t>
      </w:r>
      <w:r w:rsidR="0032188D" w:rsidRPr="005D5B9F">
        <w:rPr>
          <w:rFonts w:ascii="Times New Roman" w:hAnsi="Times New Roman" w:cs="Times New Roman"/>
          <w:sz w:val="24"/>
          <w:szCs w:val="24"/>
          <w:lang w:val="pl-PL"/>
        </w:rPr>
        <w:t xml:space="preserve"> nekretnine</w:t>
      </w:r>
      <w:r w:rsidR="0032188D">
        <w:rPr>
          <w:rFonts w:ascii="Times New Roman" w:hAnsi="Times New Roman" w:cs="Times New Roman"/>
          <w:sz w:val="24"/>
          <w:szCs w:val="24"/>
          <w:lang w:val="pl-PL"/>
        </w:rPr>
        <w:t xml:space="preserve"> u Crikvenici, što je izvršeno dana </w:t>
      </w:r>
      <w:r w:rsidR="003627B7">
        <w:rPr>
          <w:rFonts w:ascii="Times New Roman" w:hAnsi="Times New Roman" w:cs="Times New Roman"/>
          <w:sz w:val="24"/>
          <w:szCs w:val="24"/>
          <w:lang w:val="pl-PL"/>
        </w:rPr>
        <w:t xml:space="preserve">06.06.2016. god. </w:t>
      </w:r>
      <w:r w:rsidR="0032188D">
        <w:rPr>
          <w:rFonts w:ascii="Times New Roman" w:hAnsi="Times New Roman" w:cs="Times New Roman"/>
          <w:sz w:val="24"/>
          <w:szCs w:val="24"/>
          <w:lang w:val="pl-PL"/>
        </w:rPr>
        <w:t xml:space="preserve">kada je utvrđeno da se u istoj nalazi i dio pokretnina na kojima Porezna uprava ima razlučno pravo. U prisutnosti ranijeg direktora izvršen je popis zatečenih pokretnina. </w:t>
      </w:r>
    </w:p>
    <w:p w:rsidR="0032188D" w:rsidRDefault="0032188D" w:rsidP="0032188D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Osim toga, primljene su i police životnog osiguranja, u vezi s kojima je kontaktiran osiguratelj, radi informiranja o otkupnoj vrijednosti i postupku unovčenja.  </w:t>
      </w:r>
    </w:p>
    <w:p w:rsidR="005D5B9F" w:rsidRPr="005D5B9F" w:rsidRDefault="005D5B9F" w:rsidP="005D5B9F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5D5B9F">
        <w:rPr>
          <w:rFonts w:ascii="Times New Roman" w:hAnsi="Times New Roman" w:cs="Times New Roman"/>
          <w:sz w:val="24"/>
          <w:szCs w:val="24"/>
          <w:lang w:val="pl-PL"/>
        </w:rPr>
        <w:t>- dana 20.05.2016. obavješten je sud o obavljenoj primopredaji dužnosti te je ovjeren i deponiran potpis stečajnog upravitelj u sudskom registru;</w:t>
      </w:r>
    </w:p>
    <w:p w:rsidR="005D5B9F" w:rsidRPr="005D5B9F" w:rsidRDefault="005D5B9F" w:rsidP="005D5B9F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5D5B9F">
        <w:rPr>
          <w:rFonts w:ascii="Times New Roman" w:hAnsi="Times New Roman" w:cs="Times New Roman"/>
          <w:sz w:val="24"/>
          <w:szCs w:val="24"/>
          <w:lang w:val="pl-PL"/>
        </w:rPr>
        <w:t xml:space="preserve">- dana 23.05.2016. angažiran je knjigovodstveni ured </w:t>
      </w:r>
      <w:r w:rsidR="00DF36B0">
        <w:rPr>
          <w:rFonts w:ascii="Times New Roman" w:hAnsi="Times New Roman" w:cs="Times New Roman"/>
          <w:sz w:val="24"/>
          <w:szCs w:val="24"/>
          <w:lang w:val="pl-PL"/>
        </w:rPr>
        <w:t xml:space="preserve">steačajne uprviteljice </w:t>
      </w:r>
      <w:r w:rsidRPr="005D5B9F">
        <w:rPr>
          <w:rFonts w:ascii="Times New Roman" w:hAnsi="Times New Roman" w:cs="Times New Roman"/>
          <w:sz w:val="24"/>
          <w:szCs w:val="24"/>
          <w:lang w:val="pl-PL"/>
        </w:rPr>
        <w:t>radi sastavljanja propisanih poreznih prijava i izvješća</w:t>
      </w:r>
      <w:r w:rsidR="00DF36B0">
        <w:rPr>
          <w:rFonts w:ascii="Times New Roman" w:hAnsi="Times New Roman" w:cs="Times New Roman"/>
          <w:sz w:val="24"/>
          <w:szCs w:val="24"/>
          <w:lang w:val="pl-PL"/>
        </w:rPr>
        <w:t xml:space="preserve"> i administrativnih usluga (pisanje dopisa, kopiranje i sl.)</w:t>
      </w:r>
      <w:r w:rsidRPr="005D5B9F">
        <w:rPr>
          <w:rFonts w:ascii="Times New Roman" w:hAnsi="Times New Roman" w:cs="Times New Roman"/>
          <w:sz w:val="24"/>
          <w:szCs w:val="24"/>
          <w:lang w:val="pl-PL"/>
        </w:rPr>
        <w:t xml:space="preserve"> te je kontaktiran bivši direktor dužnika radi pribavljanja i pregleda poslovnih knjiga i doku</w:t>
      </w:r>
      <w:r w:rsidR="0032188D">
        <w:rPr>
          <w:rFonts w:ascii="Times New Roman" w:hAnsi="Times New Roman" w:cs="Times New Roman"/>
          <w:sz w:val="24"/>
          <w:szCs w:val="24"/>
          <w:lang w:val="pl-PL"/>
        </w:rPr>
        <w:t>mentacije dužnika prije stečaja. Iako je ranija uprava dužnika dostavila bruto bilancu do dana otvaranja stečajnog postupka i propisana izvješća, nije dostavila poslovne knjige i dokumentaciju.</w:t>
      </w:r>
    </w:p>
    <w:p w:rsidR="005D5B9F" w:rsidRDefault="0032188D" w:rsidP="005D5B9F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Također je </w:t>
      </w:r>
      <w:r w:rsidR="005D5B9F" w:rsidRPr="005D5B9F">
        <w:rPr>
          <w:rFonts w:ascii="Times New Roman" w:hAnsi="Times New Roman" w:cs="Times New Roman"/>
          <w:sz w:val="24"/>
          <w:szCs w:val="24"/>
          <w:lang w:val="pl-PL"/>
        </w:rPr>
        <w:t>kontaktirana banka radi promjene potpisnika na računu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kao i Porezna uprava, </w:t>
      </w:r>
      <w:r w:rsidR="005D5B9F" w:rsidRPr="005D5B9F">
        <w:rPr>
          <w:rFonts w:ascii="Times New Roman" w:hAnsi="Times New Roman" w:cs="Times New Roman"/>
          <w:sz w:val="24"/>
          <w:szCs w:val="24"/>
          <w:lang w:val="pl-PL"/>
        </w:rPr>
        <w:t xml:space="preserve"> radi obavijesti o otvorenom stečajnom postupku te radi prijava ko</w:t>
      </w:r>
      <w:r>
        <w:rPr>
          <w:rFonts w:ascii="Times New Roman" w:hAnsi="Times New Roman" w:cs="Times New Roman"/>
          <w:sz w:val="24"/>
          <w:szCs w:val="24"/>
          <w:lang w:val="pl-PL"/>
        </w:rPr>
        <w:t>je bi još bilo potrebno predati, sukladno čemu su predani svi potrebni obrasci.</w:t>
      </w:r>
    </w:p>
    <w:p w:rsidR="00286A17" w:rsidRPr="005D5B9F" w:rsidRDefault="00286A17" w:rsidP="005D5B9F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- kontaktirano je nekoliko sudskih vještaka radi procjene vrijednosti vozila (prikupljanje okvirnih ponuda za cijenu procjene)</w:t>
      </w:r>
    </w:p>
    <w:p w:rsidR="0032188D" w:rsidRDefault="0032188D" w:rsidP="005D5B9F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C92E1B" w:rsidRPr="005D5B9F" w:rsidRDefault="0032188D" w:rsidP="005D5B9F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S</w:t>
      </w:r>
      <w:r w:rsidR="005D5B9F" w:rsidRPr="005D5B9F">
        <w:rPr>
          <w:rFonts w:ascii="Times New Roman" w:hAnsi="Times New Roman" w:cs="Times New Roman"/>
          <w:sz w:val="24"/>
          <w:szCs w:val="24"/>
          <w:lang w:val="pl-PL"/>
        </w:rPr>
        <w:t xml:space="preserve">astavljene su tablice </w:t>
      </w:r>
      <w:r w:rsidR="007444AB" w:rsidRPr="005D5B9F">
        <w:rPr>
          <w:rFonts w:ascii="Times New Roman" w:hAnsi="Times New Roman" w:cs="Times New Roman"/>
          <w:sz w:val="24"/>
          <w:szCs w:val="24"/>
          <w:lang w:val="pl-PL"/>
        </w:rPr>
        <w:t>za ispitno</w:t>
      </w:r>
      <w:r w:rsidR="007444AB">
        <w:rPr>
          <w:rFonts w:ascii="Times New Roman" w:hAnsi="Times New Roman" w:cs="Times New Roman"/>
          <w:sz w:val="24"/>
          <w:szCs w:val="24"/>
          <w:lang w:val="pl-PL"/>
        </w:rPr>
        <w:t xml:space="preserve"> ročište</w:t>
      </w:r>
      <w:r w:rsidR="007444AB" w:rsidRPr="005D5B9F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7444AB">
        <w:rPr>
          <w:rFonts w:ascii="Times New Roman" w:hAnsi="Times New Roman" w:cs="Times New Roman"/>
          <w:sz w:val="24"/>
          <w:szCs w:val="24"/>
          <w:lang w:val="pl-PL"/>
        </w:rPr>
        <w:t>te</w:t>
      </w:r>
      <w:r w:rsidR="005D5B9F" w:rsidRPr="005D5B9F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7444AB">
        <w:rPr>
          <w:rFonts w:ascii="Times New Roman" w:hAnsi="Times New Roman" w:cs="Times New Roman"/>
          <w:sz w:val="24"/>
          <w:szCs w:val="24"/>
          <w:lang w:val="pl-PL"/>
        </w:rPr>
        <w:t xml:space="preserve">ovo </w:t>
      </w:r>
      <w:r w:rsidR="005D5B9F" w:rsidRPr="005D5B9F">
        <w:rPr>
          <w:rFonts w:ascii="Times New Roman" w:hAnsi="Times New Roman" w:cs="Times New Roman"/>
          <w:sz w:val="24"/>
          <w:szCs w:val="24"/>
          <w:lang w:val="pl-PL"/>
        </w:rPr>
        <w:t xml:space="preserve">izvješće </w:t>
      </w:r>
      <w:r w:rsidR="007444AB">
        <w:rPr>
          <w:rFonts w:ascii="Times New Roman" w:hAnsi="Times New Roman" w:cs="Times New Roman"/>
          <w:sz w:val="24"/>
          <w:szCs w:val="24"/>
          <w:lang w:val="pl-PL"/>
        </w:rPr>
        <w:t>za</w:t>
      </w:r>
      <w:r w:rsidR="005D5B9F" w:rsidRPr="005D5B9F">
        <w:rPr>
          <w:rFonts w:ascii="Times New Roman" w:hAnsi="Times New Roman" w:cs="Times New Roman"/>
          <w:sz w:val="24"/>
          <w:szCs w:val="24"/>
          <w:lang w:val="pl-PL"/>
        </w:rPr>
        <w:t xml:space="preserve"> izvještajno ročište.</w:t>
      </w:r>
    </w:p>
    <w:p w:rsidR="00685218" w:rsidRDefault="00685218" w:rsidP="00966792">
      <w:pPr>
        <w:pStyle w:val="BodyText"/>
        <w:rPr>
          <w:rFonts w:ascii="Times New Roman" w:hAnsi="Times New Roman" w:cs="Times New Roman"/>
        </w:rPr>
      </w:pPr>
    </w:p>
    <w:p w:rsidR="00C92E1B" w:rsidRDefault="00C92E1B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>
        <w:rPr>
          <w:rFonts w:ascii="Times New Roman" w:hAnsi="Times New Roman" w:cs="Times New Roman"/>
          <w:sz w:val="24"/>
          <w:szCs w:val="24"/>
          <w:u w:val="single"/>
          <w:lang w:val="pl-PL"/>
        </w:rPr>
        <w:t xml:space="preserve">b) Popis postupaka pred sudovima i drugim tijelima u kojima je stečajni upravitelj sudjelovao </w:t>
      </w:r>
    </w:p>
    <w:p w:rsidR="00C92E1B" w:rsidRDefault="00C92E1B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2B0E1F" w:rsidRDefault="00384EC7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384EC7">
        <w:rPr>
          <w:rFonts w:ascii="Times New Roman" w:hAnsi="Times New Roman" w:cs="Times New Roman"/>
          <w:sz w:val="24"/>
          <w:szCs w:val="24"/>
          <w:lang w:val="pl-PL"/>
        </w:rPr>
        <w:t>Nije evidentirano da bi stečajni dužnik bio stranka u sudskim postupcima.</w:t>
      </w:r>
    </w:p>
    <w:p w:rsidR="00384EC7" w:rsidRDefault="00384EC7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C92E1B" w:rsidRDefault="00C92E1B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>
        <w:rPr>
          <w:rFonts w:ascii="Times New Roman" w:hAnsi="Times New Roman" w:cs="Times New Roman"/>
          <w:sz w:val="24"/>
          <w:szCs w:val="24"/>
          <w:u w:val="single"/>
          <w:lang w:val="pl-PL"/>
        </w:rPr>
        <w:t xml:space="preserve">c) Popis radnika koji su nastavili s radom </w:t>
      </w:r>
    </w:p>
    <w:p w:rsidR="00C92E1B" w:rsidRDefault="00C92E1B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C92E1B" w:rsidRDefault="00384EC7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384EC7">
        <w:rPr>
          <w:rFonts w:ascii="Times New Roman" w:hAnsi="Times New Roman" w:cs="Times New Roman"/>
          <w:sz w:val="24"/>
          <w:szCs w:val="24"/>
          <w:lang w:val="pl-PL"/>
        </w:rPr>
        <w:t>U trenutku otvaranja stečajnog postup</w:t>
      </w:r>
      <w:r>
        <w:rPr>
          <w:rFonts w:ascii="Times New Roman" w:hAnsi="Times New Roman" w:cs="Times New Roman"/>
          <w:sz w:val="24"/>
          <w:szCs w:val="24"/>
          <w:lang w:val="pl-PL"/>
        </w:rPr>
        <w:t>ka nije bilo zaposlenih radnika niti je nakon otvaranja stečajnog postupka bilo zaposlenih radnika.</w:t>
      </w:r>
    </w:p>
    <w:p w:rsidR="00384EC7" w:rsidRDefault="00384EC7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C92E1B" w:rsidRDefault="00C92E1B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>
        <w:rPr>
          <w:rFonts w:ascii="Times New Roman" w:hAnsi="Times New Roman" w:cs="Times New Roman"/>
          <w:sz w:val="24"/>
          <w:szCs w:val="24"/>
          <w:u w:val="single"/>
          <w:lang w:val="pl-PL"/>
        </w:rPr>
        <w:t>d) Izgledi za nastavak poslovanja i izradu stečajnog plana</w:t>
      </w:r>
    </w:p>
    <w:p w:rsidR="00C92E1B" w:rsidRDefault="00C92E1B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C92E1B" w:rsidRDefault="00384EC7">
      <w:pPr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S obzirom da je poslovanje dužnika već dulje vrijeme obustavljeno, nema zaposlenih radnika niti opreme za rad, n</w:t>
      </w:r>
      <w:r w:rsidR="00C92E1B">
        <w:rPr>
          <w:rFonts w:ascii="Times New Roman" w:hAnsi="Times New Roman" w:cs="Times New Roman"/>
          <w:sz w:val="24"/>
          <w:szCs w:val="24"/>
          <w:lang w:val="pl-PL"/>
        </w:rPr>
        <w:t>ema izgleda za nastavak poslovanj</w:t>
      </w:r>
      <w:r>
        <w:rPr>
          <w:rFonts w:ascii="Times New Roman" w:hAnsi="Times New Roman" w:cs="Times New Roman"/>
          <w:sz w:val="24"/>
          <w:szCs w:val="24"/>
          <w:lang w:val="pl-PL"/>
        </w:rPr>
        <w:t>a dužnika niti potrebe za izradom</w:t>
      </w:r>
      <w:r w:rsidR="00C92E1B">
        <w:rPr>
          <w:rFonts w:ascii="Times New Roman" w:hAnsi="Times New Roman" w:cs="Times New Roman"/>
          <w:sz w:val="24"/>
          <w:szCs w:val="24"/>
          <w:lang w:val="pl-PL"/>
        </w:rPr>
        <w:t xml:space="preserve"> stečajnog plana</w:t>
      </w:r>
      <w:r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:rsidR="00384EC7" w:rsidRDefault="00384EC7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C92E1B" w:rsidRDefault="00C92E1B">
      <w:pPr>
        <w:pStyle w:val="BodyText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Mišljenje o mogućnosti zaključenja stečajnog postupka i razlozima koji sprječavaju zaključenje stečajnog postupka</w:t>
      </w:r>
    </w:p>
    <w:p w:rsidR="00C92E1B" w:rsidRDefault="00C92E1B">
      <w:pPr>
        <w:rPr>
          <w:rFonts w:ascii="Times New Roman" w:hAnsi="Times New Roman" w:cs="Times New Roman"/>
          <w:sz w:val="24"/>
          <w:szCs w:val="24"/>
        </w:rPr>
      </w:pPr>
    </w:p>
    <w:p w:rsidR="00C92E1B" w:rsidRDefault="002B0E1F" w:rsidP="00793969">
      <w:pPr>
        <w:pStyle w:val="BodyText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 xml:space="preserve">Stečajni postupak </w:t>
      </w:r>
      <w:r w:rsidR="00384EC7">
        <w:rPr>
          <w:rFonts w:ascii="Times New Roman" w:hAnsi="Times New Roman" w:cs="Times New Roman"/>
          <w:lang w:val="hr-HR"/>
        </w:rPr>
        <w:t xml:space="preserve">je tek otvoren, te ga </w:t>
      </w:r>
      <w:r>
        <w:rPr>
          <w:rFonts w:ascii="Times New Roman" w:hAnsi="Times New Roman" w:cs="Times New Roman"/>
          <w:lang w:val="hr-HR"/>
        </w:rPr>
        <w:t xml:space="preserve">nije moguće zaključiti jer </w:t>
      </w:r>
      <w:r w:rsidR="00384EC7">
        <w:rPr>
          <w:rFonts w:ascii="Times New Roman" w:hAnsi="Times New Roman" w:cs="Times New Roman"/>
          <w:lang w:val="hr-HR"/>
        </w:rPr>
        <w:t xml:space="preserve">je potrebno ispitati prijavljene tražbine te na izvještajnom ročištu donijeti odluke daljnjem tijeku stečajnog postupka i pristupiti unovčenju </w:t>
      </w:r>
      <w:r>
        <w:rPr>
          <w:rFonts w:ascii="Times New Roman" w:hAnsi="Times New Roman" w:cs="Times New Roman"/>
          <w:lang w:val="hr-HR"/>
        </w:rPr>
        <w:t>stečajn</w:t>
      </w:r>
      <w:r w:rsidR="00384EC7">
        <w:rPr>
          <w:rFonts w:ascii="Times New Roman" w:hAnsi="Times New Roman" w:cs="Times New Roman"/>
          <w:lang w:val="hr-HR"/>
        </w:rPr>
        <w:t>e</w:t>
      </w:r>
      <w:r>
        <w:rPr>
          <w:rFonts w:ascii="Times New Roman" w:hAnsi="Times New Roman" w:cs="Times New Roman"/>
          <w:lang w:val="hr-HR"/>
        </w:rPr>
        <w:t xml:space="preserve"> mas</w:t>
      </w:r>
      <w:r w:rsidR="00384EC7">
        <w:rPr>
          <w:rFonts w:ascii="Times New Roman" w:hAnsi="Times New Roman" w:cs="Times New Roman"/>
          <w:lang w:val="hr-HR"/>
        </w:rPr>
        <w:t>e</w:t>
      </w:r>
      <w:r>
        <w:rPr>
          <w:rFonts w:ascii="Times New Roman" w:hAnsi="Times New Roman" w:cs="Times New Roman"/>
          <w:lang w:val="hr-HR"/>
        </w:rPr>
        <w:t xml:space="preserve"> </w:t>
      </w:r>
    </w:p>
    <w:p w:rsidR="00C92E1B" w:rsidRDefault="00C92E1B">
      <w:pPr>
        <w:rPr>
          <w:lang w:val="pl-PL"/>
        </w:rPr>
      </w:pPr>
    </w:p>
    <w:p w:rsidR="00C92E1B" w:rsidRDefault="00C92E1B">
      <w:pPr>
        <w:pStyle w:val="Heading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II. STANJE STEČAJNE MASE</w:t>
      </w:r>
    </w:p>
    <w:p w:rsidR="00C92E1B" w:rsidRPr="000E65AD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0E65AD">
        <w:rPr>
          <w:rFonts w:ascii="Times New Roman" w:hAnsi="Times New Roman" w:cs="Times New Roman"/>
          <w:i/>
          <w:iCs/>
          <w:sz w:val="16"/>
          <w:szCs w:val="16"/>
          <w:lang w:val="pl-PL"/>
        </w:rPr>
        <w:t>dati sustavan pregled predmeta stečajne mase s početka razdoblja izvješća prema članku 223. Stečajnog zakona</w:t>
      </w:r>
    </w:p>
    <w:p w:rsidR="00C92E1B" w:rsidRPr="000E65AD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0E65AD">
        <w:rPr>
          <w:rFonts w:ascii="Times New Roman" w:hAnsi="Times New Roman" w:cs="Times New Roman"/>
          <w:i/>
          <w:iCs/>
          <w:sz w:val="16"/>
          <w:szCs w:val="16"/>
          <w:lang w:val="pl-PL"/>
        </w:rPr>
        <w:t>dati podatak koji su predmeti stečajne mase unovčeni i u kojem iznosu</w:t>
      </w:r>
    </w:p>
    <w:p w:rsidR="00C92E1B" w:rsidRPr="000E65AD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0E65AD">
        <w:rPr>
          <w:rFonts w:ascii="Times New Roman" w:hAnsi="Times New Roman" w:cs="Times New Roman"/>
          <w:i/>
          <w:iCs/>
          <w:sz w:val="16"/>
          <w:szCs w:val="16"/>
          <w:lang w:val="pl-PL"/>
        </w:rPr>
        <w:t>dati podatak koji predmeti stečajne mase nisu unovčeni i zbog kojeg razloga</w:t>
      </w:r>
    </w:p>
    <w:p w:rsidR="00C92E1B" w:rsidRPr="000E65AD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0E65AD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dati podatak o tome kako je ostvareno razlučno pravo, ako ono postoji </w:t>
      </w:r>
    </w:p>
    <w:p w:rsidR="00C92E1B" w:rsidRPr="000E65AD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0E65AD">
        <w:rPr>
          <w:rFonts w:ascii="Times New Roman" w:hAnsi="Times New Roman" w:cs="Times New Roman"/>
          <w:i/>
          <w:iCs/>
          <w:sz w:val="16"/>
          <w:szCs w:val="16"/>
          <w:lang w:val="pl-PL"/>
        </w:rPr>
        <w:t>dati podatak o tome kako je ostvareno izlučno pravo, ako ono postoji</w:t>
      </w:r>
    </w:p>
    <w:p w:rsidR="00C92E1B" w:rsidRPr="000E65AD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0E65AD">
        <w:rPr>
          <w:rFonts w:ascii="Times New Roman" w:hAnsi="Times New Roman" w:cs="Times New Roman"/>
          <w:i/>
          <w:iCs/>
          <w:sz w:val="16"/>
          <w:szCs w:val="16"/>
          <w:lang w:val="pl-PL"/>
        </w:rPr>
        <w:t>dati podatak o vjerovnicima stečajne mase i njihovom namirenju</w:t>
      </w:r>
    </w:p>
    <w:p w:rsidR="00C92E1B" w:rsidRPr="000E65AD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0E65AD">
        <w:rPr>
          <w:rFonts w:ascii="Times New Roman" w:hAnsi="Times New Roman" w:cs="Times New Roman"/>
          <w:i/>
          <w:iCs/>
          <w:sz w:val="16"/>
          <w:szCs w:val="16"/>
          <w:lang w:val="pl-PL"/>
        </w:rPr>
        <w:t>dati podatak o isplatama plaća radnika ako su nastavili s radom nakon otvaranja stečajnoga postupka</w:t>
      </w:r>
    </w:p>
    <w:p w:rsidR="00C92E1B" w:rsidRPr="000E65AD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0E65AD">
        <w:rPr>
          <w:rFonts w:ascii="Times New Roman" w:hAnsi="Times New Roman" w:cs="Times New Roman"/>
          <w:i/>
          <w:iCs/>
          <w:sz w:val="16"/>
          <w:szCs w:val="16"/>
          <w:lang w:val="pl-PL"/>
        </w:rPr>
        <w:t>dati podatak o namirenju stečajnih vjerovnika (diobe).</w:t>
      </w:r>
    </w:p>
    <w:p w:rsidR="00C92E1B" w:rsidRPr="000E65AD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0E65AD">
        <w:rPr>
          <w:rFonts w:ascii="Times New Roman" w:hAnsi="Times New Roman" w:cs="Times New Roman"/>
          <w:i/>
          <w:iCs/>
          <w:sz w:val="16"/>
          <w:szCs w:val="16"/>
          <w:lang w:val="pl-PL"/>
        </w:rPr>
        <w:t>ostali podaci.</w:t>
      </w:r>
    </w:p>
    <w:p w:rsidR="000E65AD" w:rsidRDefault="000E65AD">
      <w:pPr>
        <w:ind w:left="360"/>
        <w:rPr>
          <w:rFonts w:ascii="Times New Roman" w:hAnsi="Times New Roman" w:cs="Times New Roman"/>
          <w:sz w:val="24"/>
          <w:szCs w:val="24"/>
          <w:lang w:val="pl-PL"/>
        </w:rPr>
      </w:pPr>
    </w:p>
    <w:p w:rsidR="00C92E1B" w:rsidRDefault="00C92E1B">
      <w:pPr>
        <w:pStyle w:val="Header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1. Pregled predmeta stečajne mase na početku razdoblja izvješća </w:t>
      </w:r>
    </w:p>
    <w:p w:rsidR="00793969" w:rsidRDefault="00793969">
      <w:pPr>
        <w:pStyle w:val="Header"/>
        <w:jc w:val="both"/>
        <w:rPr>
          <w:rFonts w:ascii="Times New Roman" w:hAnsi="Times New Roman" w:cs="Times New Roman"/>
        </w:rPr>
      </w:pPr>
    </w:p>
    <w:p w:rsidR="00793969" w:rsidRPr="00664F11" w:rsidRDefault="00C92E1B" w:rsidP="000E65AD">
      <w:pPr>
        <w:pStyle w:val="Header"/>
        <w:numPr>
          <w:ilvl w:val="0"/>
          <w:numId w:val="15"/>
        </w:numPr>
        <w:jc w:val="both"/>
        <w:rPr>
          <w:rFonts w:ascii="Times New Roman" w:hAnsi="Times New Roman" w:cs="Times New Roman"/>
          <w:b/>
        </w:rPr>
      </w:pPr>
      <w:r w:rsidRPr="00664F11">
        <w:rPr>
          <w:rFonts w:ascii="Times New Roman" w:hAnsi="Times New Roman" w:cs="Times New Roman"/>
          <w:b/>
        </w:rPr>
        <w:t xml:space="preserve">Nekretnine  </w:t>
      </w:r>
    </w:p>
    <w:p w:rsidR="000E65AD" w:rsidRDefault="000E65AD" w:rsidP="000E65AD">
      <w:pPr>
        <w:pStyle w:val="Header"/>
        <w:ind w:left="360"/>
        <w:jc w:val="both"/>
        <w:rPr>
          <w:rFonts w:ascii="Times New Roman" w:hAnsi="Times New Roman" w:cs="Times New Roman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7"/>
        <w:gridCol w:w="1923"/>
        <w:gridCol w:w="3028"/>
        <w:gridCol w:w="1984"/>
      </w:tblGrid>
      <w:tr w:rsidR="00C809C1" w:rsidRPr="00793969" w:rsidTr="00C809C1">
        <w:trPr>
          <w:trHeight w:val="336"/>
        </w:trPr>
        <w:tc>
          <w:tcPr>
            <w:tcW w:w="2387" w:type="dxa"/>
            <w:shd w:val="clear" w:color="auto" w:fill="auto"/>
          </w:tcPr>
          <w:p w:rsidR="00C809C1" w:rsidRDefault="00C809C1" w:rsidP="00793969">
            <w:pPr>
              <w:pStyle w:val="Header"/>
              <w:rPr>
                <w:rFonts w:ascii="Times New Roman" w:hAnsi="Times New Roman" w:cs="Times New Roman"/>
                <w:iCs/>
              </w:rPr>
            </w:pPr>
          </w:p>
          <w:p w:rsidR="00C809C1" w:rsidRPr="00793969" w:rsidRDefault="00C809C1" w:rsidP="00793969">
            <w:pPr>
              <w:pStyle w:val="Header"/>
              <w:rPr>
                <w:rFonts w:ascii="Times New Roman" w:hAnsi="Times New Roman" w:cs="Times New Roman"/>
                <w:iCs/>
              </w:rPr>
            </w:pPr>
            <w:r w:rsidRPr="00793969">
              <w:rPr>
                <w:rFonts w:ascii="Times New Roman" w:hAnsi="Times New Roman" w:cs="Times New Roman"/>
                <w:iCs/>
              </w:rPr>
              <w:t xml:space="preserve">Opis nekretnine                                            </w:t>
            </w:r>
          </w:p>
        </w:tc>
        <w:tc>
          <w:tcPr>
            <w:tcW w:w="1923" w:type="dxa"/>
          </w:tcPr>
          <w:p w:rsidR="00C809C1" w:rsidRPr="00793969" w:rsidRDefault="00C809C1" w:rsidP="00793969">
            <w:pPr>
              <w:pStyle w:val="Header"/>
              <w:rPr>
                <w:rFonts w:ascii="Times New Roman" w:hAnsi="Times New Roman" w:cs="Times New Roman"/>
                <w:iCs/>
              </w:rPr>
            </w:pPr>
            <w:r w:rsidRPr="00793969">
              <w:rPr>
                <w:rFonts w:ascii="Times New Roman" w:hAnsi="Times New Roman" w:cs="Times New Roman"/>
                <w:iCs/>
              </w:rPr>
              <w:t>Procijenjena vrijednost</w:t>
            </w:r>
          </w:p>
        </w:tc>
        <w:tc>
          <w:tcPr>
            <w:tcW w:w="3028" w:type="dxa"/>
          </w:tcPr>
          <w:p w:rsidR="00C809C1" w:rsidRPr="00793969" w:rsidRDefault="00C809C1" w:rsidP="00793969">
            <w:pPr>
              <w:pStyle w:val="Header"/>
              <w:rPr>
                <w:rFonts w:ascii="Times New Roman" w:hAnsi="Times New Roman" w:cs="Times New Roman"/>
                <w:iCs/>
              </w:rPr>
            </w:pPr>
            <w:r w:rsidRPr="00793969">
              <w:rPr>
                <w:rFonts w:ascii="Times New Roman" w:hAnsi="Times New Roman" w:cs="Times New Roman"/>
                <w:iCs/>
              </w:rPr>
              <w:t>Napomena (parnica, posjed i sl.)</w:t>
            </w:r>
          </w:p>
        </w:tc>
        <w:tc>
          <w:tcPr>
            <w:tcW w:w="1984" w:type="dxa"/>
          </w:tcPr>
          <w:p w:rsidR="00C809C1" w:rsidRPr="00793969" w:rsidRDefault="00C809C1" w:rsidP="00793969">
            <w:pPr>
              <w:pStyle w:val="Head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Razlučno pravo</w:t>
            </w:r>
          </w:p>
        </w:tc>
      </w:tr>
      <w:tr w:rsidR="00C809C1" w:rsidRPr="00793969" w:rsidTr="00C809C1">
        <w:trPr>
          <w:trHeight w:val="336"/>
        </w:trPr>
        <w:tc>
          <w:tcPr>
            <w:tcW w:w="2387" w:type="dxa"/>
            <w:shd w:val="clear" w:color="auto" w:fill="auto"/>
          </w:tcPr>
          <w:p w:rsidR="00C809C1" w:rsidRPr="007444AB" w:rsidRDefault="00C809C1" w:rsidP="007444AB">
            <w:pPr>
              <w:pStyle w:val="Header"/>
              <w:rPr>
                <w:rFonts w:ascii="Times New Roman" w:hAnsi="Times New Roman" w:cs="Times New Roman"/>
                <w:iCs/>
              </w:rPr>
            </w:pPr>
            <w:r w:rsidRPr="007444AB">
              <w:rPr>
                <w:rFonts w:ascii="Times New Roman" w:hAnsi="Times New Roman" w:cs="Times New Roman"/>
                <w:iCs/>
              </w:rPr>
              <w:t>suvlasnički dio 2/18</w:t>
            </w:r>
            <w:r>
              <w:rPr>
                <w:rFonts w:ascii="Times New Roman" w:hAnsi="Times New Roman" w:cs="Times New Roman"/>
                <w:iCs/>
              </w:rPr>
              <w:t xml:space="preserve"> nekretnine </w:t>
            </w:r>
            <w:r w:rsidRPr="007444AB">
              <w:rPr>
                <w:rFonts w:ascii="Times New Roman" w:hAnsi="Times New Roman" w:cs="Times New Roman"/>
                <w:iCs/>
              </w:rPr>
              <w:t>u zk. ul. br. 6256 k. o. Crikvenica, kao, zkčbr. 5191/2, stambena zgrada i dvor, površine 139 čhv,</w:t>
            </w:r>
          </w:p>
          <w:p w:rsidR="00C809C1" w:rsidRPr="007444AB" w:rsidRDefault="00C809C1" w:rsidP="007444AB">
            <w:pPr>
              <w:pStyle w:val="Head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i</w:t>
            </w:r>
          </w:p>
          <w:p w:rsidR="00C809C1" w:rsidRPr="00793969" w:rsidRDefault="00C809C1" w:rsidP="007444AB">
            <w:pPr>
              <w:pStyle w:val="Header"/>
              <w:rPr>
                <w:rFonts w:ascii="Times New Roman" w:hAnsi="Times New Roman" w:cs="Times New Roman"/>
                <w:iCs/>
              </w:rPr>
            </w:pPr>
            <w:r w:rsidRPr="007444AB">
              <w:rPr>
                <w:rFonts w:ascii="Times New Roman" w:hAnsi="Times New Roman" w:cs="Times New Roman"/>
                <w:iCs/>
              </w:rPr>
              <w:t>suvlasnički dio 2/18</w:t>
            </w:r>
            <w:r>
              <w:rPr>
                <w:rFonts w:ascii="Times New Roman" w:hAnsi="Times New Roman" w:cs="Times New Roman"/>
                <w:iCs/>
              </w:rPr>
              <w:t xml:space="preserve"> nekretnine u </w:t>
            </w:r>
            <w:r w:rsidRPr="007444AB">
              <w:rPr>
                <w:rFonts w:ascii="Times New Roman" w:hAnsi="Times New Roman" w:cs="Times New Roman"/>
                <w:iCs/>
              </w:rPr>
              <w:t>zk. ul. br. 2728 k. o. Crikvenica,  zkčbr. 5191/1, dio ceste, površine 50 čhv.</w:t>
            </w:r>
          </w:p>
        </w:tc>
        <w:tc>
          <w:tcPr>
            <w:tcW w:w="1923" w:type="dxa"/>
          </w:tcPr>
          <w:p w:rsidR="00C809C1" w:rsidRDefault="00C809C1" w:rsidP="00793969">
            <w:pPr>
              <w:pStyle w:val="Head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Knjigovodstvena:</w:t>
            </w:r>
          </w:p>
          <w:p w:rsidR="00C809C1" w:rsidRPr="00C809C1" w:rsidRDefault="00C809C1" w:rsidP="00793969">
            <w:pPr>
              <w:pStyle w:val="Header"/>
              <w:rPr>
                <w:rFonts w:ascii="Times New Roman" w:hAnsi="Times New Roman" w:cs="Times New Roman"/>
                <w:b/>
                <w:iCs/>
                <w:u w:val="single"/>
              </w:rPr>
            </w:pPr>
            <w:r w:rsidRPr="00C809C1">
              <w:rPr>
                <w:rFonts w:ascii="Times New Roman" w:hAnsi="Times New Roman" w:cs="Times New Roman"/>
                <w:b/>
                <w:iCs/>
                <w:u w:val="single"/>
              </w:rPr>
              <w:t>217.016,35 kn</w:t>
            </w:r>
          </w:p>
          <w:p w:rsidR="00C809C1" w:rsidRDefault="00C809C1" w:rsidP="00C809C1">
            <w:pPr>
              <w:pStyle w:val="Header"/>
              <w:rPr>
                <w:rFonts w:ascii="Times New Roman" w:hAnsi="Times New Roman" w:cs="Times New Roman"/>
                <w:iCs/>
              </w:rPr>
            </w:pPr>
          </w:p>
          <w:p w:rsidR="00C809C1" w:rsidRDefault="00C809C1" w:rsidP="00C809C1">
            <w:pPr>
              <w:pStyle w:val="Head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(nabavna vrijed. 1999. god. je bila</w:t>
            </w:r>
          </w:p>
          <w:p w:rsidR="00C809C1" w:rsidRDefault="00C809C1" w:rsidP="00C809C1">
            <w:pPr>
              <w:pStyle w:val="Head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400.461,72 kn)</w:t>
            </w:r>
          </w:p>
          <w:p w:rsidR="00C809C1" w:rsidRDefault="00C809C1" w:rsidP="00793969">
            <w:pPr>
              <w:pStyle w:val="Header"/>
              <w:rPr>
                <w:rFonts w:ascii="Times New Roman" w:hAnsi="Times New Roman" w:cs="Times New Roman"/>
                <w:iCs/>
              </w:rPr>
            </w:pPr>
          </w:p>
          <w:p w:rsidR="00C809C1" w:rsidRPr="00793969" w:rsidRDefault="00C809C1" w:rsidP="00793969">
            <w:pPr>
              <w:pStyle w:val="Head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Potrebno je utvrditi vrijednost nekretnine procjenom ili prema podacima Porezne uprave.</w:t>
            </w:r>
          </w:p>
        </w:tc>
        <w:tc>
          <w:tcPr>
            <w:tcW w:w="3028" w:type="dxa"/>
          </w:tcPr>
          <w:p w:rsidR="00C809C1" w:rsidRDefault="00C809C1" w:rsidP="007444AB">
            <w:pPr>
              <w:pStyle w:val="Head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U naravi se radi o stanu sa vrtom u prizemlju stambene zgrade na adesi Crikvenica, Benići 53, površine oko 40 m2.</w:t>
            </w:r>
            <w:r w:rsidR="003627B7">
              <w:rPr>
                <w:rFonts w:ascii="Times New Roman" w:hAnsi="Times New Roman" w:cs="Times New Roman"/>
                <w:iCs/>
              </w:rPr>
              <w:t xml:space="preserve"> Voda i struja su isključeni zbog duga.</w:t>
            </w:r>
          </w:p>
          <w:p w:rsidR="00C809C1" w:rsidRDefault="00C809C1" w:rsidP="007444AB">
            <w:pPr>
              <w:pStyle w:val="Header"/>
              <w:rPr>
                <w:rFonts w:ascii="Times New Roman" w:hAnsi="Times New Roman" w:cs="Times New Roman"/>
                <w:iCs/>
              </w:rPr>
            </w:pPr>
          </w:p>
          <w:p w:rsidR="00C809C1" w:rsidRDefault="00C809C1" w:rsidP="007444AB">
            <w:pPr>
              <w:pStyle w:val="Head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Elaborat o etažiranju (plan posebnih dijelova) je pripremljen, ali nije proveden. Potrebno utvrditi postoji li međuvlasnički sporazum.</w:t>
            </w:r>
          </w:p>
          <w:p w:rsidR="00C809C1" w:rsidRDefault="00C809C1" w:rsidP="007444AB">
            <w:pPr>
              <w:pStyle w:val="Header"/>
              <w:rPr>
                <w:rFonts w:ascii="Times New Roman" w:hAnsi="Times New Roman" w:cs="Times New Roman"/>
                <w:iCs/>
              </w:rPr>
            </w:pPr>
          </w:p>
          <w:p w:rsidR="00C809C1" w:rsidRDefault="00C809C1" w:rsidP="00C809C1">
            <w:pPr>
              <w:pStyle w:val="Head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Ostali suvlasnici podnijeli su  prijedlog za donošenje rješenja o izvedenom stanju (legalizaciju). Potrebno je utvrditi status legalnosti nekretnine.</w:t>
            </w:r>
          </w:p>
          <w:p w:rsidR="00CF344A" w:rsidRDefault="00CF344A" w:rsidP="00C809C1">
            <w:pPr>
              <w:pStyle w:val="Header"/>
              <w:rPr>
                <w:rFonts w:ascii="Times New Roman" w:hAnsi="Times New Roman" w:cs="Times New Roman"/>
                <w:iCs/>
              </w:rPr>
            </w:pPr>
          </w:p>
          <w:p w:rsidR="00CF344A" w:rsidRPr="00793969" w:rsidRDefault="00CF344A" w:rsidP="00C809C1">
            <w:pPr>
              <w:pStyle w:val="Head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984" w:type="dxa"/>
          </w:tcPr>
          <w:p w:rsidR="00C809C1" w:rsidRDefault="00C809C1" w:rsidP="00C809C1">
            <w:pPr>
              <w:pStyle w:val="Head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Založno pravo</w:t>
            </w:r>
          </w:p>
          <w:p w:rsidR="00C809C1" w:rsidRDefault="00C809C1" w:rsidP="00C809C1">
            <w:pPr>
              <w:pStyle w:val="Head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RH-MF, Por.uprava rješ. Ovr-242/10 (Z-1052/10), </w:t>
            </w:r>
          </w:p>
          <w:p w:rsidR="00C809C1" w:rsidRDefault="00C809C1" w:rsidP="00C809C1">
            <w:pPr>
              <w:pStyle w:val="Head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Ovr-729/12 (Z-604/15), </w:t>
            </w:r>
          </w:p>
          <w:p w:rsidR="00C809C1" w:rsidRDefault="00C809C1" w:rsidP="00C809C1">
            <w:pPr>
              <w:pStyle w:val="Head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Ovr-6270/15 (Z-3331/15) </w:t>
            </w:r>
          </w:p>
        </w:tc>
      </w:tr>
    </w:tbl>
    <w:p w:rsidR="00C92E1B" w:rsidRDefault="00C92E1B">
      <w:pPr>
        <w:pStyle w:val="Header"/>
        <w:jc w:val="both"/>
        <w:rPr>
          <w:rFonts w:ascii="Times New Roman" w:hAnsi="Times New Roman" w:cs="Times New Roman"/>
        </w:rPr>
      </w:pPr>
    </w:p>
    <w:p w:rsidR="00C809C1" w:rsidRPr="00664F11" w:rsidRDefault="00C809C1">
      <w:pPr>
        <w:pStyle w:val="Header"/>
        <w:jc w:val="both"/>
        <w:rPr>
          <w:rFonts w:ascii="Times New Roman" w:hAnsi="Times New Roman" w:cs="Times New Roman"/>
          <w:b/>
        </w:rPr>
      </w:pPr>
      <w:r w:rsidRPr="00664F11">
        <w:rPr>
          <w:rFonts w:ascii="Times New Roman" w:hAnsi="Times New Roman" w:cs="Times New Roman"/>
          <w:b/>
        </w:rPr>
        <w:t xml:space="preserve">b) Pokretnine </w:t>
      </w:r>
      <w:r w:rsidR="00C92E1B" w:rsidRPr="00664F11">
        <w:rPr>
          <w:rFonts w:ascii="Times New Roman" w:hAnsi="Times New Roman" w:cs="Times New Roman"/>
          <w:b/>
        </w:rPr>
        <w:t xml:space="preserve"> </w:t>
      </w:r>
    </w:p>
    <w:p w:rsidR="00C809C1" w:rsidRDefault="00C809C1">
      <w:pPr>
        <w:pStyle w:val="Header"/>
        <w:jc w:val="both"/>
        <w:rPr>
          <w:rFonts w:ascii="Times New Roman" w:hAnsi="Times New Roman" w:cs="Times New Roman"/>
        </w:rPr>
      </w:pPr>
    </w:p>
    <w:p w:rsidR="00286A17" w:rsidRDefault="00286A17">
      <w:pPr>
        <w:pStyle w:val="Header"/>
        <w:jc w:val="both"/>
        <w:rPr>
          <w:rFonts w:ascii="Times New Roman" w:hAnsi="Times New Roman" w:cs="Times New Roman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7"/>
        <w:gridCol w:w="1923"/>
        <w:gridCol w:w="3028"/>
        <w:gridCol w:w="1984"/>
      </w:tblGrid>
      <w:tr w:rsidR="00286A17" w:rsidRPr="00286A17" w:rsidTr="00AC5F79">
        <w:trPr>
          <w:trHeight w:val="336"/>
        </w:trPr>
        <w:tc>
          <w:tcPr>
            <w:tcW w:w="2387" w:type="dxa"/>
            <w:shd w:val="clear" w:color="auto" w:fill="auto"/>
          </w:tcPr>
          <w:p w:rsidR="00286A17" w:rsidRPr="00286A17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</w:p>
          <w:p w:rsidR="00286A17" w:rsidRPr="00286A17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 w:rsidRPr="00286A17">
              <w:rPr>
                <w:rFonts w:ascii="Times New Roman" w:hAnsi="Times New Roman" w:cs="Times New Roman"/>
                <w:iCs/>
              </w:rPr>
              <w:t xml:space="preserve">Opis </w:t>
            </w:r>
            <w:r>
              <w:rPr>
                <w:rFonts w:ascii="Times New Roman" w:hAnsi="Times New Roman" w:cs="Times New Roman"/>
                <w:iCs/>
              </w:rPr>
              <w:t>pokretnine</w:t>
            </w:r>
            <w:r w:rsidRPr="00286A17">
              <w:rPr>
                <w:rFonts w:ascii="Times New Roman" w:hAnsi="Times New Roman" w:cs="Times New Roman"/>
                <w:iCs/>
              </w:rPr>
              <w:t xml:space="preserve">                                           </w:t>
            </w:r>
          </w:p>
        </w:tc>
        <w:tc>
          <w:tcPr>
            <w:tcW w:w="1923" w:type="dxa"/>
          </w:tcPr>
          <w:p w:rsidR="00286A17" w:rsidRPr="00286A17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 w:rsidRPr="00286A17">
              <w:rPr>
                <w:rFonts w:ascii="Times New Roman" w:hAnsi="Times New Roman" w:cs="Times New Roman"/>
                <w:iCs/>
              </w:rPr>
              <w:t>Procijenjena vrijednost</w:t>
            </w:r>
          </w:p>
        </w:tc>
        <w:tc>
          <w:tcPr>
            <w:tcW w:w="3028" w:type="dxa"/>
          </w:tcPr>
          <w:p w:rsidR="00286A17" w:rsidRPr="00286A17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 w:rsidRPr="00286A17">
              <w:rPr>
                <w:rFonts w:ascii="Times New Roman" w:hAnsi="Times New Roman" w:cs="Times New Roman"/>
                <w:iCs/>
              </w:rPr>
              <w:t>Napomena (parnica, posjed i sl.)</w:t>
            </w:r>
          </w:p>
        </w:tc>
        <w:tc>
          <w:tcPr>
            <w:tcW w:w="1984" w:type="dxa"/>
          </w:tcPr>
          <w:p w:rsidR="00286A17" w:rsidRPr="00286A17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 w:rsidRPr="00286A17">
              <w:rPr>
                <w:rFonts w:ascii="Times New Roman" w:hAnsi="Times New Roman" w:cs="Times New Roman"/>
                <w:iCs/>
              </w:rPr>
              <w:t>Razlučno pravo</w:t>
            </w:r>
          </w:p>
        </w:tc>
      </w:tr>
      <w:tr w:rsidR="00286A17" w:rsidRPr="00286A17" w:rsidTr="00AC5F79">
        <w:trPr>
          <w:trHeight w:val="336"/>
        </w:trPr>
        <w:tc>
          <w:tcPr>
            <w:tcW w:w="2387" w:type="dxa"/>
            <w:shd w:val="clear" w:color="auto" w:fill="auto"/>
          </w:tcPr>
          <w:p w:rsidR="00286A17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Cestovno mot.vozilo: </w:t>
            </w:r>
          </w:p>
          <w:p w:rsidR="00286A17" w:rsidRPr="00286A17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Os.voz. Peugeot 307 SW2.0, god. proizv. 2004 </w:t>
            </w:r>
          </w:p>
        </w:tc>
        <w:tc>
          <w:tcPr>
            <w:tcW w:w="1923" w:type="dxa"/>
          </w:tcPr>
          <w:p w:rsidR="00286A17" w:rsidRPr="00286A17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 w:rsidRPr="00286A17">
              <w:rPr>
                <w:rFonts w:ascii="Times New Roman" w:hAnsi="Times New Roman" w:cs="Times New Roman"/>
                <w:iCs/>
              </w:rPr>
              <w:t>Knjigovodstvena:</w:t>
            </w:r>
          </w:p>
          <w:p w:rsidR="00286A17" w:rsidRPr="00286A17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b/>
                <w:iCs/>
                <w:u w:val="single"/>
              </w:rPr>
            </w:pPr>
            <w:r>
              <w:rPr>
                <w:rFonts w:ascii="Times New Roman" w:hAnsi="Times New Roman" w:cs="Times New Roman"/>
                <w:b/>
                <w:iCs/>
                <w:u w:val="single"/>
              </w:rPr>
              <w:t>0,00</w:t>
            </w:r>
            <w:r w:rsidRPr="00286A17">
              <w:rPr>
                <w:rFonts w:ascii="Times New Roman" w:hAnsi="Times New Roman" w:cs="Times New Roman"/>
                <w:b/>
                <w:iCs/>
                <w:u w:val="single"/>
              </w:rPr>
              <w:t xml:space="preserve"> kn</w:t>
            </w:r>
          </w:p>
          <w:p w:rsidR="00286A17" w:rsidRPr="00286A17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</w:p>
          <w:p w:rsidR="00286A17" w:rsidRPr="00286A17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 w:rsidRPr="00286A17">
              <w:rPr>
                <w:rFonts w:ascii="Times New Roman" w:hAnsi="Times New Roman" w:cs="Times New Roman"/>
                <w:iCs/>
              </w:rPr>
              <w:t>Potrebno je utvrditi vrijednost nekretnine procjenom ili prema podacima Porezne uprave.</w:t>
            </w:r>
          </w:p>
        </w:tc>
        <w:tc>
          <w:tcPr>
            <w:tcW w:w="3028" w:type="dxa"/>
          </w:tcPr>
          <w:p w:rsidR="00286A17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Odjavljeno 18.04.2014. god.</w:t>
            </w:r>
          </w:p>
          <w:p w:rsidR="00286A17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</w:p>
          <w:p w:rsidR="00286A17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Tablice su skinute i vraćene u PP Čakovec.</w:t>
            </w:r>
          </w:p>
          <w:p w:rsidR="00286A17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Vozilo je neregistrirano, neosigurano  i nije u voznom stanju. Nalazi se na adresi Čakovec, L. Bezeredija 10.</w:t>
            </w:r>
          </w:p>
          <w:p w:rsidR="00286A17" w:rsidRPr="00286A17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Ključ (1 primjerak) nalazi se kod steč.upravitelja, a drugi primjerak je prema izjavi ranijeg direktora zagubljen.</w:t>
            </w:r>
          </w:p>
        </w:tc>
        <w:tc>
          <w:tcPr>
            <w:tcW w:w="1984" w:type="dxa"/>
          </w:tcPr>
          <w:p w:rsidR="00286A17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Evidentirana zabrana otuđenja:</w:t>
            </w:r>
          </w:p>
          <w:p w:rsidR="00286A17" w:rsidRPr="00286A17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Z</w:t>
            </w:r>
            <w:r w:rsidRPr="00286A17">
              <w:rPr>
                <w:rFonts w:ascii="Times New Roman" w:hAnsi="Times New Roman" w:cs="Times New Roman"/>
                <w:iCs/>
              </w:rPr>
              <w:t>aložno pravo</w:t>
            </w:r>
          </w:p>
          <w:p w:rsidR="00286A17" w:rsidRPr="00286A17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 w:rsidRPr="00286A17">
              <w:rPr>
                <w:rFonts w:ascii="Times New Roman" w:hAnsi="Times New Roman" w:cs="Times New Roman"/>
                <w:iCs/>
              </w:rPr>
              <w:t xml:space="preserve">RH-MF, Por.uprava rješ. </w:t>
            </w:r>
          </w:p>
          <w:p w:rsidR="00286A17" w:rsidRPr="00286A17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</w:p>
        </w:tc>
      </w:tr>
      <w:tr w:rsidR="00664F11" w:rsidRPr="00286A17" w:rsidTr="00AC5F79">
        <w:trPr>
          <w:trHeight w:val="336"/>
        </w:trPr>
        <w:tc>
          <w:tcPr>
            <w:tcW w:w="2387" w:type="dxa"/>
            <w:shd w:val="clear" w:color="auto" w:fill="auto"/>
          </w:tcPr>
          <w:p w:rsidR="00664F11" w:rsidRDefault="00664F11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Pokretnine (namještaj i oprema u stanu u Crikvenici) i to:</w:t>
            </w:r>
          </w:p>
          <w:p w:rsidR="00664F11" w:rsidRDefault="00664F11" w:rsidP="00664F11">
            <w:pPr>
              <w:pStyle w:val="Header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Ormar</w:t>
            </w:r>
          </w:p>
          <w:p w:rsidR="00664F11" w:rsidRDefault="00664F11" w:rsidP="00664F11">
            <w:pPr>
              <w:pStyle w:val="Header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Vitrina</w:t>
            </w:r>
          </w:p>
          <w:p w:rsidR="00664F11" w:rsidRDefault="00664F11" w:rsidP="00664F11">
            <w:pPr>
              <w:pStyle w:val="Header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Kuhinja komplet</w:t>
            </w:r>
          </w:p>
          <w:p w:rsidR="00664F11" w:rsidRDefault="00664F11" w:rsidP="00664F11">
            <w:pPr>
              <w:pStyle w:val="Header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Perilica rublja </w:t>
            </w:r>
          </w:p>
        </w:tc>
        <w:tc>
          <w:tcPr>
            <w:tcW w:w="1923" w:type="dxa"/>
          </w:tcPr>
          <w:p w:rsidR="00664F11" w:rsidRDefault="00664F11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Knjigovodstvena:</w:t>
            </w:r>
          </w:p>
          <w:p w:rsidR="00664F11" w:rsidRPr="00664F11" w:rsidRDefault="00664F11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  <w:u w:val="single"/>
              </w:rPr>
            </w:pPr>
            <w:r w:rsidRPr="00664F11">
              <w:rPr>
                <w:rFonts w:ascii="Times New Roman" w:hAnsi="Times New Roman" w:cs="Times New Roman"/>
                <w:iCs/>
                <w:u w:val="single"/>
              </w:rPr>
              <w:t>0,00 kn</w:t>
            </w:r>
          </w:p>
        </w:tc>
        <w:tc>
          <w:tcPr>
            <w:tcW w:w="3028" w:type="dxa"/>
          </w:tcPr>
          <w:p w:rsidR="00664F11" w:rsidRDefault="00664F11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Predlaže se navedene pokretnine prodati zajedno sa nekretninom, jer su pokretnine ugrađene i rabljene</w:t>
            </w:r>
            <w:r w:rsidR="00CF344A">
              <w:rPr>
                <w:rFonts w:ascii="Times New Roman" w:hAnsi="Times New Roman" w:cs="Times New Roman"/>
                <w:iCs/>
              </w:rPr>
              <w:t xml:space="preserve"> te ne ne mogu odnijeti bez oštećenja.</w:t>
            </w:r>
          </w:p>
        </w:tc>
        <w:tc>
          <w:tcPr>
            <w:tcW w:w="1984" w:type="dxa"/>
          </w:tcPr>
          <w:p w:rsidR="00CF344A" w:rsidRPr="00286A17" w:rsidRDefault="00CF344A" w:rsidP="00CF344A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Z</w:t>
            </w:r>
            <w:r w:rsidRPr="00286A17">
              <w:rPr>
                <w:rFonts w:ascii="Times New Roman" w:hAnsi="Times New Roman" w:cs="Times New Roman"/>
                <w:iCs/>
              </w:rPr>
              <w:t>aložno pravo</w:t>
            </w:r>
          </w:p>
          <w:p w:rsidR="00CF344A" w:rsidRPr="00286A17" w:rsidRDefault="00CF344A" w:rsidP="00CF344A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 w:rsidRPr="00286A17">
              <w:rPr>
                <w:rFonts w:ascii="Times New Roman" w:hAnsi="Times New Roman" w:cs="Times New Roman"/>
                <w:iCs/>
              </w:rPr>
              <w:t xml:space="preserve">RH-MF, Por.uprava </w:t>
            </w:r>
            <w:r>
              <w:rPr>
                <w:rFonts w:ascii="Times New Roman" w:hAnsi="Times New Roman" w:cs="Times New Roman"/>
                <w:iCs/>
              </w:rPr>
              <w:t>–Zapisnik o izvršenoj pljenidbi od 05.05.2010.</w:t>
            </w:r>
            <w:r w:rsidRPr="00286A17">
              <w:rPr>
                <w:rFonts w:ascii="Times New Roman" w:hAnsi="Times New Roman" w:cs="Times New Roman"/>
                <w:iCs/>
              </w:rPr>
              <w:t xml:space="preserve"> </w:t>
            </w:r>
          </w:p>
          <w:p w:rsidR="00664F11" w:rsidRDefault="00664F11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</w:p>
        </w:tc>
      </w:tr>
    </w:tbl>
    <w:p w:rsidR="00286A17" w:rsidRDefault="00286A17">
      <w:pPr>
        <w:pStyle w:val="Header"/>
        <w:jc w:val="both"/>
        <w:rPr>
          <w:rFonts w:ascii="Times New Roman" w:hAnsi="Times New Roman" w:cs="Times New Roman"/>
        </w:rPr>
      </w:pPr>
    </w:p>
    <w:p w:rsidR="004D7902" w:rsidRDefault="00CF344A" w:rsidP="004D7902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Prema Prijedlogu za otvaranje stečajnog postupka i Zapisniku o pljenidbenom popisu od 05.05.2010., Porezna uprava je stekla založno pravo i na </w:t>
      </w:r>
      <w:r w:rsidR="004D7902">
        <w:rPr>
          <w:rFonts w:ascii="Times New Roman" w:hAnsi="Times New Roman" w:cs="Times New Roman"/>
        </w:rPr>
        <w:t>još nekim</w:t>
      </w:r>
      <w:r>
        <w:rPr>
          <w:rFonts w:ascii="Times New Roman" w:hAnsi="Times New Roman" w:cs="Times New Roman"/>
        </w:rPr>
        <w:t xml:space="preserve"> pokretninama koje nisu zatečene</w:t>
      </w:r>
      <w:r w:rsidR="004D7902">
        <w:rPr>
          <w:rFonts w:ascii="Times New Roman" w:hAnsi="Times New Roman" w:cs="Times New Roman"/>
        </w:rPr>
        <w:t xml:space="preserve"> od strane stečajnog upravitelja</w:t>
      </w:r>
      <w:r>
        <w:rPr>
          <w:rFonts w:ascii="Times New Roman" w:hAnsi="Times New Roman" w:cs="Times New Roman"/>
        </w:rPr>
        <w:t xml:space="preserve"> niti knjigovodstveno iskazane, a </w:t>
      </w:r>
      <w:r w:rsidR="004D7902">
        <w:rPr>
          <w:rFonts w:ascii="Times New Roman" w:hAnsi="Times New Roman" w:cs="Times New Roman"/>
        </w:rPr>
        <w:t xml:space="preserve">bile su </w:t>
      </w:r>
      <w:r>
        <w:rPr>
          <w:rFonts w:ascii="Times New Roman" w:hAnsi="Times New Roman" w:cs="Times New Roman"/>
        </w:rPr>
        <w:t>ostavljene na čuva</w:t>
      </w:r>
      <w:r w:rsidR="004D7902">
        <w:rPr>
          <w:rFonts w:ascii="Times New Roman" w:hAnsi="Times New Roman" w:cs="Times New Roman"/>
        </w:rPr>
        <w:t xml:space="preserve">nje dužnika kao ovršenika (Ter.vozilo </w:t>
      </w:r>
      <w:r w:rsidR="004D7902" w:rsidRPr="00301224">
        <w:rPr>
          <w:rFonts w:ascii="Times New Roman" w:hAnsi="Times New Roman" w:cs="Times New Roman"/>
        </w:rPr>
        <w:t>Volkswagen Transporter</w:t>
      </w:r>
      <w:r w:rsidR="004D7902">
        <w:rPr>
          <w:rFonts w:ascii="Times New Roman" w:hAnsi="Times New Roman" w:cs="Times New Roman"/>
        </w:rPr>
        <w:t>,</w:t>
      </w:r>
      <w:r w:rsidR="004D7902" w:rsidRPr="004D7902">
        <w:rPr>
          <w:rFonts w:ascii="Times New Roman" w:hAnsi="Times New Roman" w:cs="Times New Roman"/>
        </w:rPr>
        <w:t xml:space="preserve"> </w:t>
      </w:r>
      <w:r w:rsidR="004D7902">
        <w:rPr>
          <w:rFonts w:ascii="Times New Roman" w:hAnsi="Times New Roman" w:cs="Times New Roman"/>
        </w:rPr>
        <w:t>Klima uređaj Toshiba,</w:t>
      </w:r>
      <w:r w:rsidR="004D7902" w:rsidRPr="004D7902">
        <w:rPr>
          <w:rFonts w:ascii="Times New Roman" w:hAnsi="Times New Roman" w:cs="Times New Roman"/>
        </w:rPr>
        <w:t xml:space="preserve"> </w:t>
      </w:r>
      <w:r w:rsidR="004D7902">
        <w:rPr>
          <w:rFonts w:ascii="Times New Roman" w:hAnsi="Times New Roman" w:cs="Times New Roman"/>
        </w:rPr>
        <w:t>Građevinska skela 1200 m2).</w:t>
      </w:r>
    </w:p>
    <w:p w:rsidR="00CF344A" w:rsidRDefault="00CF344A">
      <w:pPr>
        <w:pStyle w:val="Header"/>
        <w:jc w:val="both"/>
        <w:rPr>
          <w:rFonts w:ascii="Times New Roman" w:hAnsi="Times New Roman" w:cs="Times New Roman"/>
        </w:rPr>
      </w:pPr>
    </w:p>
    <w:p w:rsidR="00286A17" w:rsidRPr="00664F11" w:rsidRDefault="00664F11">
      <w:pPr>
        <w:pStyle w:val="Header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</w:t>
      </w:r>
      <w:r w:rsidR="00C92E1B" w:rsidRPr="00664F11">
        <w:rPr>
          <w:rFonts w:ascii="Times New Roman" w:hAnsi="Times New Roman" w:cs="Times New Roman"/>
          <w:b/>
        </w:rPr>
        <w:t xml:space="preserve">) Novčana sredstva na računu i u gotovini </w:t>
      </w:r>
    </w:p>
    <w:p w:rsidR="00286A17" w:rsidRDefault="00286A17">
      <w:pPr>
        <w:pStyle w:val="Header"/>
        <w:jc w:val="both"/>
        <w:rPr>
          <w:rFonts w:ascii="Times New Roman" w:hAnsi="Times New Roman" w:cs="Times New Roman"/>
        </w:rPr>
      </w:pPr>
    </w:p>
    <w:p w:rsidR="00C92E1B" w:rsidRDefault="00286A17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Stvarno</w:t>
      </w:r>
      <w:r w:rsidR="007D3569">
        <w:rPr>
          <w:rFonts w:ascii="Times New Roman" w:hAnsi="Times New Roman" w:cs="Times New Roman"/>
        </w:rPr>
        <w:t xml:space="preserve"> zatečeno </w:t>
      </w:r>
      <w:r>
        <w:rPr>
          <w:rFonts w:ascii="Times New Roman" w:hAnsi="Times New Roman" w:cs="Times New Roman"/>
        </w:rPr>
        <w:t>stanje novca na računu i u blagajni</w:t>
      </w:r>
      <w:r w:rsidR="007D3569">
        <w:rPr>
          <w:rFonts w:ascii="Times New Roman" w:hAnsi="Times New Roman" w:cs="Times New Roman"/>
        </w:rPr>
        <w:t xml:space="preserve"> na dan otvaranja stečaja </w:t>
      </w:r>
      <w:r>
        <w:rPr>
          <w:rFonts w:ascii="Times New Roman" w:hAnsi="Times New Roman" w:cs="Times New Roman"/>
        </w:rPr>
        <w:t xml:space="preserve">je </w:t>
      </w:r>
      <w:r w:rsidR="00793969" w:rsidRPr="007D3569">
        <w:rPr>
          <w:rFonts w:ascii="Times New Roman" w:hAnsi="Times New Roman" w:cs="Times New Roman"/>
          <w:b/>
          <w:u w:val="single"/>
        </w:rPr>
        <w:t>0,00 kn</w:t>
      </w:r>
      <w:r>
        <w:rPr>
          <w:rFonts w:ascii="Times New Roman" w:hAnsi="Times New Roman" w:cs="Times New Roman"/>
        </w:rPr>
        <w:t>.</w:t>
      </w:r>
    </w:p>
    <w:p w:rsidR="00286A17" w:rsidRDefault="00286A17">
      <w:pPr>
        <w:pStyle w:val="Header"/>
        <w:jc w:val="both"/>
        <w:rPr>
          <w:rFonts w:ascii="Times New Roman" w:hAnsi="Times New Roman" w:cs="Times New Roman"/>
        </w:rPr>
      </w:pPr>
    </w:p>
    <w:p w:rsidR="00286A17" w:rsidRDefault="00286A17">
      <w:pPr>
        <w:pStyle w:val="Header"/>
        <w:jc w:val="both"/>
        <w:rPr>
          <w:rFonts w:ascii="Times New Roman" w:hAnsi="Times New Roman" w:cs="Times New Roman"/>
        </w:rPr>
      </w:pPr>
      <w:r w:rsidRPr="00664F11">
        <w:rPr>
          <w:rFonts w:ascii="Times New Roman" w:hAnsi="Times New Roman" w:cs="Times New Roman"/>
          <w:u w:val="single"/>
        </w:rPr>
        <w:t>Knjigovodstveno</w:t>
      </w:r>
      <w:r>
        <w:rPr>
          <w:rFonts w:ascii="Times New Roman" w:hAnsi="Times New Roman" w:cs="Times New Roman"/>
        </w:rPr>
        <w:t xml:space="preserve"> je iskazano stanje blagajne na dan 30.03.2016. je </w:t>
      </w:r>
      <w:r w:rsidRPr="00664F11">
        <w:rPr>
          <w:rFonts w:ascii="Times New Roman" w:hAnsi="Times New Roman" w:cs="Times New Roman"/>
          <w:u w:val="single"/>
        </w:rPr>
        <w:t>13,07 kn</w:t>
      </w:r>
      <w:r>
        <w:rPr>
          <w:rFonts w:ascii="Times New Roman" w:hAnsi="Times New Roman" w:cs="Times New Roman"/>
        </w:rPr>
        <w:t xml:space="preserve">. S obzirom da isto nije zatečeno, s navedenim se postupa kao s potraživanjem za manjak u blagajni od odgovorne osobe. </w:t>
      </w:r>
    </w:p>
    <w:p w:rsidR="000E65AD" w:rsidRDefault="000E65AD">
      <w:pPr>
        <w:pStyle w:val="Header"/>
        <w:jc w:val="both"/>
        <w:rPr>
          <w:rFonts w:ascii="Times New Roman" w:hAnsi="Times New Roman" w:cs="Times New Roman"/>
        </w:rPr>
      </w:pPr>
    </w:p>
    <w:p w:rsidR="00CF344A" w:rsidRDefault="00CF344A">
      <w:pPr>
        <w:pStyle w:val="Header"/>
        <w:jc w:val="both"/>
        <w:rPr>
          <w:rFonts w:ascii="Times New Roman" w:hAnsi="Times New Roman" w:cs="Times New Roman"/>
        </w:rPr>
      </w:pPr>
    </w:p>
    <w:p w:rsidR="000E65AD" w:rsidRPr="000E65AD" w:rsidRDefault="000E65AD" w:rsidP="000E65AD">
      <w:pPr>
        <w:pStyle w:val="Header"/>
        <w:jc w:val="both"/>
        <w:rPr>
          <w:rFonts w:ascii="Times New Roman" w:hAnsi="Times New Roman" w:cs="Times New Roman"/>
        </w:rPr>
      </w:pPr>
      <w:r w:rsidRPr="000E65AD">
        <w:rPr>
          <w:rFonts w:ascii="Times New Roman" w:hAnsi="Times New Roman" w:cs="Times New Roman"/>
        </w:rPr>
        <w:t>Priljev i stanje na računu i u blagajni je kako slijedi:</w:t>
      </w:r>
    </w:p>
    <w:p w:rsidR="000E65AD" w:rsidRPr="000E65AD" w:rsidRDefault="000E65AD" w:rsidP="000E65AD">
      <w:pPr>
        <w:pStyle w:val="Header"/>
        <w:jc w:val="both"/>
        <w:rPr>
          <w:rFonts w:ascii="Times New Roman" w:hAnsi="Times New Roman" w:cs="Times New Roman"/>
        </w:rPr>
      </w:pPr>
      <w:r w:rsidRPr="000E65AD">
        <w:rPr>
          <w:rFonts w:ascii="Times New Roman" w:hAnsi="Times New Roman" w:cs="Times New Roman"/>
        </w:rPr>
        <w:t xml:space="preserve">             Ukupan priljev na račun iznosi .................0,00 kn.</w:t>
      </w:r>
    </w:p>
    <w:p w:rsidR="000E65AD" w:rsidRPr="000E65AD" w:rsidRDefault="000E65AD" w:rsidP="000E65AD">
      <w:pPr>
        <w:pStyle w:val="Header"/>
        <w:jc w:val="both"/>
        <w:rPr>
          <w:rFonts w:ascii="Times New Roman" w:hAnsi="Times New Roman" w:cs="Times New Roman"/>
        </w:rPr>
      </w:pPr>
      <w:r w:rsidRPr="000E65AD">
        <w:rPr>
          <w:rFonts w:ascii="Times New Roman" w:hAnsi="Times New Roman" w:cs="Times New Roman"/>
        </w:rPr>
        <w:t xml:space="preserve">             Ukupan odljev s računa iznosi.................. 0,00 kn.</w:t>
      </w:r>
    </w:p>
    <w:p w:rsidR="000E65AD" w:rsidRPr="000E65AD" w:rsidRDefault="000E65AD" w:rsidP="000E65AD">
      <w:pPr>
        <w:pStyle w:val="Header"/>
        <w:jc w:val="both"/>
        <w:rPr>
          <w:rFonts w:ascii="Times New Roman" w:hAnsi="Times New Roman" w:cs="Times New Roman"/>
        </w:rPr>
      </w:pPr>
      <w:r w:rsidRPr="000E65AD">
        <w:rPr>
          <w:rFonts w:ascii="Times New Roman" w:hAnsi="Times New Roman" w:cs="Times New Roman"/>
        </w:rPr>
        <w:t xml:space="preserve">             Stanje na računu na dan </w:t>
      </w:r>
      <w:r w:rsidR="00286A17">
        <w:rPr>
          <w:rFonts w:ascii="Times New Roman" w:hAnsi="Times New Roman" w:cs="Times New Roman"/>
        </w:rPr>
        <w:t>19.06.16.</w:t>
      </w:r>
      <w:r w:rsidRPr="000E65AD">
        <w:rPr>
          <w:rFonts w:ascii="Times New Roman" w:hAnsi="Times New Roman" w:cs="Times New Roman"/>
        </w:rPr>
        <w:t xml:space="preserve">............. 0,00 kn. </w:t>
      </w:r>
    </w:p>
    <w:p w:rsidR="000E65AD" w:rsidRPr="000E65AD" w:rsidRDefault="000E65AD" w:rsidP="000E65AD">
      <w:pPr>
        <w:pStyle w:val="Header"/>
        <w:jc w:val="both"/>
        <w:rPr>
          <w:rFonts w:ascii="Times New Roman" w:hAnsi="Times New Roman" w:cs="Times New Roman"/>
        </w:rPr>
      </w:pPr>
      <w:r w:rsidRPr="000E65AD">
        <w:rPr>
          <w:rFonts w:ascii="Times New Roman" w:hAnsi="Times New Roman" w:cs="Times New Roman"/>
        </w:rPr>
        <w:t xml:space="preserve">             Stanje gotovine na dan </w:t>
      </w:r>
      <w:r>
        <w:rPr>
          <w:rFonts w:ascii="Times New Roman" w:hAnsi="Times New Roman" w:cs="Times New Roman"/>
        </w:rPr>
        <w:t>1</w:t>
      </w:r>
      <w:r w:rsidR="00286A17">
        <w:rPr>
          <w:rFonts w:ascii="Times New Roman" w:hAnsi="Times New Roman" w:cs="Times New Roman"/>
        </w:rPr>
        <w:t>9</w:t>
      </w:r>
      <w:r w:rsidRPr="000E65AD">
        <w:rPr>
          <w:rFonts w:ascii="Times New Roman" w:hAnsi="Times New Roman" w:cs="Times New Roman"/>
        </w:rPr>
        <w:t>.</w:t>
      </w:r>
      <w:r w:rsidR="00AF4E49">
        <w:rPr>
          <w:rFonts w:ascii="Times New Roman" w:hAnsi="Times New Roman" w:cs="Times New Roman"/>
        </w:rPr>
        <w:t>0</w:t>
      </w:r>
      <w:r w:rsidR="008B1E07">
        <w:rPr>
          <w:rFonts w:ascii="Times New Roman" w:hAnsi="Times New Roman" w:cs="Times New Roman"/>
        </w:rPr>
        <w:t>6</w:t>
      </w:r>
      <w:r w:rsidRPr="000E65AD">
        <w:rPr>
          <w:rFonts w:ascii="Times New Roman" w:hAnsi="Times New Roman" w:cs="Times New Roman"/>
        </w:rPr>
        <w:t>.1</w:t>
      </w:r>
      <w:r w:rsidR="00AF4E49">
        <w:rPr>
          <w:rFonts w:ascii="Times New Roman" w:hAnsi="Times New Roman" w:cs="Times New Roman"/>
        </w:rPr>
        <w:t>6</w:t>
      </w:r>
      <w:r w:rsidRPr="000E65AD">
        <w:rPr>
          <w:rFonts w:ascii="Times New Roman" w:hAnsi="Times New Roman" w:cs="Times New Roman"/>
        </w:rPr>
        <w:t>............... 0,00 kn.</w:t>
      </w:r>
    </w:p>
    <w:p w:rsidR="000E65AD" w:rsidRDefault="000E65AD">
      <w:pPr>
        <w:pStyle w:val="Header"/>
        <w:jc w:val="both"/>
        <w:rPr>
          <w:rFonts w:ascii="Times New Roman" w:hAnsi="Times New Roman" w:cs="Times New Roman"/>
        </w:rPr>
      </w:pPr>
    </w:p>
    <w:p w:rsidR="008C102C" w:rsidRDefault="008C102C">
      <w:pPr>
        <w:pStyle w:val="Header"/>
        <w:jc w:val="both"/>
        <w:rPr>
          <w:rFonts w:ascii="Times New Roman" w:hAnsi="Times New Roman" w:cs="Times New Roman"/>
        </w:rPr>
      </w:pPr>
    </w:p>
    <w:p w:rsidR="008C102C" w:rsidRDefault="008C102C">
      <w:pPr>
        <w:pStyle w:val="Header"/>
        <w:jc w:val="both"/>
        <w:rPr>
          <w:rFonts w:ascii="Times New Roman" w:hAnsi="Times New Roman" w:cs="Times New Roman"/>
        </w:rPr>
      </w:pPr>
    </w:p>
    <w:p w:rsidR="00286A17" w:rsidRPr="00664F11" w:rsidRDefault="00664F11">
      <w:pPr>
        <w:pStyle w:val="Header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d) Novčane tražbine, financijska imovina, vrijednosn</w:t>
      </w:r>
      <w:r w:rsidR="00C92E1B" w:rsidRPr="00664F11">
        <w:rPr>
          <w:rFonts w:ascii="Times New Roman" w:hAnsi="Times New Roman" w:cs="Times New Roman"/>
          <w:b/>
        </w:rPr>
        <w:t xml:space="preserve">i papiri </w:t>
      </w:r>
    </w:p>
    <w:p w:rsidR="00C92E1B" w:rsidRDefault="00C92E1B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6"/>
        <w:gridCol w:w="2450"/>
        <w:gridCol w:w="2590"/>
        <w:gridCol w:w="1946"/>
      </w:tblGrid>
      <w:tr w:rsidR="00664F11" w:rsidRPr="00793969" w:rsidTr="00664F11">
        <w:trPr>
          <w:trHeight w:val="336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F11" w:rsidRDefault="00664F11" w:rsidP="00AC5F79">
            <w:pPr>
              <w:pStyle w:val="Header"/>
              <w:rPr>
                <w:rFonts w:ascii="Times New Roman" w:hAnsi="Times New Roman" w:cs="Times New Roman"/>
                <w:iCs/>
              </w:rPr>
            </w:pPr>
          </w:p>
          <w:p w:rsidR="00664F11" w:rsidRPr="00793969" w:rsidRDefault="00664F11" w:rsidP="00664F11">
            <w:pPr>
              <w:pStyle w:val="Header"/>
              <w:rPr>
                <w:rFonts w:ascii="Times New Roman" w:hAnsi="Times New Roman" w:cs="Times New Roman"/>
                <w:iCs/>
              </w:rPr>
            </w:pPr>
            <w:r w:rsidRPr="00793969">
              <w:rPr>
                <w:rFonts w:ascii="Times New Roman" w:hAnsi="Times New Roman" w:cs="Times New Roman"/>
                <w:iCs/>
              </w:rPr>
              <w:t xml:space="preserve">Opis                                           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11" w:rsidRPr="00793969" w:rsidRDefault="00664F11" w:rsidP="00AC5F79">
            <w:pPr>
              <w:pStyle w:val="Header"/>
              <w:rPr>
                <w:rFonts w:ascii="Times New Roman" w:hAnsi="Times New Roman" w:cs="Times New Roman"/>
                <w:iCs/>
              </w:rPr>
            </w:pPr>
            <w:r w:rsidRPr="00793969">
              <w:rPr>
                <w:rFonts w:ascii="Times New Roman" w:hAnsi="Times New Roman" w:cs="Times New Roman"/>
                <w:iCs/>
              </w:rPr>
              <w:t>Procijenjena vrijednost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11" w:rsidRPr="00793969" w:rsidRDefault="00664F11" w:rsidP="00AC5F79">
            <w:pPr>
              <w:pStyle w:val="Header"/>
              <w:rPr>
                <w:rFonts w:ascii="Times New Roman" w:hAnsi="Times New Roman" w:cs="Times New Roman"/>
                <w:iCs/>
              </w:rPr>
            </w:pPr>
            <w:r w:rsidRPr="00793969">
              <w:rPr>
                <w:rFonts w:ascii="Times New Roman" w:hAnsi="Times New Roman" w:cs="Times New Roman"/>
                <w:iCs/>
              </w:rPr>
              <w:t>Napomena (parnica, posjed i sl.)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11" w:rsidRPr="00793969" w:rsidRDefault="00664F11" w:rsidP="00AC5F79">
            <w:pPr>
              <w:pStyle w:val="Head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Razlučno pravo</w:t>
            </w:r>
          </w:p>
        </w:tc>
      </w:tr>
      <w:tr w:rsidR="00664F11" w:rsidRPr="00664F11" w:rsidTr="00664F11">
        <w:trPr>
          <w:trHeight w:val="336"/>
        </w:trPr>
        <w:tc>
          <w:tcPr>
            <w:tcW w:w="2336" w:type="dxa"/>
            <w:shd w:val="clear" w:color="auto" w:fill="auto"/>
          </w:tcPr>
          <w:p w:rsidR="00664F11" w:rsidRPr="00664F11" w:rsidRDefault="00664F11" w:rsidP="00664F11">
            <w:pPr>
              <w:pStyle w:val="Header"/>
              <w:rPr>
                <w:rFonts w:ascii="Times New Roman" w:hAnsi="Times New Roman" w:cs="Times New Roman"/>
                <w:iCs/>
              </w:rPr>
            </w:pPr>
            <w:r w:rsidRPr="00664F11">
              <w:rPr>
                <w:rFonts w:ascii="Times New Roman" w:hAnsi="Times New Roman" w:cs="Times New Roman"/>
                <w:iCs/>
              </w:rPr>
              <w:t xml:space="preserve">Police osiguranja </w:t>
            </w:r>
            <w:r>
              <w:rPr>
                <w:rFonts w:ascii="Times New Roman" w:hAnsi="Times New Roman" w:cs="Times New Roman"/>
                <w:iCs/>
              </w:rPr>
              <w:t xml:space="preserve">Merkur osiguranje d,d, </w:t>
            </w:r>
            <w:r w:rsidRPr="00664F11">
              <w:rPr>
                <w:rFonts w:ascii="Times New Roman" w:hAnsi="Times New Roman" w:cs="Times New Roman"/>
                <w:iCs/>
              </w:rPr>
              <w:t>broj. 171973, 171975-171978, 171980-171987, 172044</w:t>
            </w:r>
          </w:p>
        </w:tc>
        <w:tc>
          <w:tcPr>
            <w:tcW w:w="2450" w:type="dxa"/>
          </w:tcPr>
          <w:p w:rsidR="00664F11" w:rsidRDefault="00664F11" w:rsidP="00664F11">
            <w:pPr>
              <w:pStyle w:val="Head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Knjigovodst.vrijed:</w:t>
            </w:r>
          </w:p>
          <w:p w:rsidR="00664F11" w:rsidRDefault="00664F11" w:rsidP="00664F11">
            <w:pPr>
              <w:pStyle w:val="Header"/>
              <w:rPr>
                <w:rFonts w:ascii="Times New Roman" w:hAnsi="Times New Roman" w:cs="Times New Roman"/>
                <w:iCs/>
              </w:rPr>
            </w:pPr>
            <w:r w:rsidRPr="00286A17">
              <w:rPr>
                <w:rFonts w:ascii="Times New Roman" w:hAnsi="Times New Roman" w:cs="Times New Roman"/>
                <w:b/>
                <w:u w:val="single"/>
              </w:rPr>
              <w:t>46.734,12 kn</w:t>
            </w:r>
            <w:r>
              <w:rPr>
                <w:rFonts w:ascii="Times New Roman" w:hAnsi="Times New Roman" w:cs="Times New Roman"/>
              </w:rPr>
              <w:t xml:space="preserve"> (6.121,00 EUR)</w:t>
            </w:r>
          </w:p>
          <w:p w:rsidR="00664F11" w:rsidRDefault="00664F11" w:rsidP="00664F11">
            <w:pPr>
              <w:pStyle w:val="Header"/>
              <w:rPr>
                <w:rFonts w:ascii="Times New Roman" w:hAnsi="Times New Roman" w:cs="Times New Roman"/>
                <w:iCs/>
              </w:rPr>
            </w:pPr>
          </w:p>
          <w:p w:rsidR="00664F11" w:rsidRDefault="00664F11" w:rsidP="00664F11">
            <w:pPr>
              <w:pStyle w:val="Head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Otkupna vrijednost polica na dan  </w:t>
            </w:r>
          </w:p>
          <w:p w:rsidR="00664F11" w:rsidRPr="00664F11" w:rsidRDefault="00664F11" w:rsidP="00664F11">
            <w:pPr>
              <w:pStyle w:val="Head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07.06.16. god. 6.210,00 EUR. </w:t>
            </w:r>
          </w:p>
        </w:tc>
        <w:tc>
          <w:tcPr>
            <w:tcW w:w="2590" w:type="dxa"/>
          </w:tcPr>
          <w:p w:rsidR="00664F11" w:rsidRPr="00664F11" w:rsidRDefault="00664F11" w:rsidP="00664F11">
            <w:pPr>
              <w:pStyle w:val="Head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Nema.</w:t>
            </w:r>
          </w:p>
        </w:tc>
        <w:tc>
          <w:tcPr>
            <w:tcW w:w="1946" w:type="dxa"/>
          </w:tcPr>
          <w:p w:rsidR="00664F11" w:rsidRPr="00664F11" w:rsidRDefault="00664F11" w:rsidP="00664F11">
            <w:pPr>
              <w:pStyle w:val="Head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Nema.</w:t>
            </w:r>
          </w:p>
        </w:tc>
      </w:tr>
    </w:tbl>
    <w:p w:rsidR="00286A17" w:rsidRDefault="00286A17">
      <w:pPr>
        <w:pStyle w:val="Header"/>
        <w:jc w:val="both"/>
        <w:rPr>
          <w:rFonts w:ascii="Times New Roman" w:hAnsi="Times New Roman" w:cs="Times New Roman"/>
        </w:rPr>
      </w:pPr>
    </w:p>
    <w:p w:rsidR="00664F11" w:rsidRDefault="00664F11">
      <w:pPr>
        <w:pStyle w:val="Header"/>
        <w:jc w:val="both"/>
        <w:rPr>
          <w:rFonts w:ascii="Times New Roman" w:hAnsi="Times New Roman" w:cs="Times New Roman"/>
        </w:rPr>
      </w:pPr>
    </w:p>
    <w:p w:rsidR="00C92E1B" w:rsidRDefault="00664F11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</w:t>
      </w:r>
      <w:r w:rsidR="00C92E1B">
        <w:rPr>
          <w:rFonts w:ascii="Times New Roman" w:hAnsi="Times New Roman" w:cs="Times New Roman"/>
        </w:rPr>
        <w:t>) Ostalo (nenovčane tražbine i dr.) – nema</w:t>
      </w:r>
    </w:p>
    <w:p w:rsidR="00793969" w:rsidRDefault="00793969">
      <w:pPr>
        <w:pStyle w:val="Header"/>
        <w:jc w:val="both"/>
        <w:rPr>
          <w:rFonts w:ascii="Times New Roman" w:hAnsi="Times New Roman" w:cs="Times New Roman"/>
        </w:rPr>
      </w:pPr>
    </w:p>
    <w:p w:rsidR="00C92E1B" w:rsidRDefault="00C92E1B">
      <w:pPr>
        <w:pStyle w:val="Header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2. Predmeti stečajne mase unovčeni u ovom razdoblju i iznos unovčenja</w:t>
      </w:r>
    </w:p>
    <w:p w:rsidR="00C92E1B" w:rsidRDefault="00C92E1B">
      <w:pPr>
        <w:pStyle w:val="Header"/>
        <w:jc w:val="both"/>
        <w:rPr>
          <w:rFonts w:ascii="Times New Roman" w:hAnsi="Times New Roman" w:cs="Times New Roman"/>
        </w:rPr>
      </w:pPr>
    </w:p>
    <w:p w:rsidR="00C92E1B" w:rsidRDefault="00C92E1B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 ovo</w:t>
      </w:r>
      <w:r w:rsidR="00CF344A">
        <w:rPr>
          <w:rFonts w:ascii="Times New Roman" w:hAnsi="Times New Roman" w:cs="Times New Roman"/>
        </w:rPr>
        <w:t>m razdoblju nije bilo unovčenja.</w:t>
      </w:r>
    </w:p>
    <w:p w:rsidR="00C92E1B" w:rsidRDefault="00C92E1B">
      <w:pPr>
        <w:pStyle w:val="Header"/>
        <w:jc w:val="both"/>
        <w:rPr>
          <w:rFonts w:ascii="Times New Roman" w:hAnsi="Times New Roman" w:cs="Times New Roman"/>
        </w:rPr>
      </w:pPr>
    </w:p>
    <w:p w:rsidR="00C92E1B" w:rsidRDefault="00C92E1B">
      <w:pPr>
        <w:pStyle w:val="Header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3. Neunovčeni predmeti stečajne mase i razlozi neunovčenja</w:t>
      </w:r>
    </w:p>
    <w:p w:rsidR="00C92E1B" w:rsidRDefault="00C92E1B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92E1B" w:rsidRDefault="00793969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Stečajna</w:t>
      </w:r>
      <w:r w:rsidR="00CF344A">
        <w:rPr>
          <w:rFonts w:ascii="Times New Roman" w:hAnsi="Times New Roman" w:cs="Times New Roman"/>
        </w:rPr>
        <w:t xml:space="preserve"> masa je u cijelosti neunovčena, obzirom da još nije održano izvještajno ročište i nisu donesene odluke o unovčenju</w:t>
      </w:r>
    </w:p>
    <w:p w:rsidR="00793969" w:rsidRDefault="00793969" w:rsidP="00793969">
      <w:pPr>
        <w:pStyle w:val="Header"/>
        <w:jc w:val="both"/>
        <w:rPr>
          <w:rFonts w:ascii="Times New Roman" w:hAnsi="Times New Roman" w:cs="Times New Roman"/>
        </w:rPr>
      </w:pPr>
    </w:p>
    <w:p w:rsidR="00C92E1B" w:rsidRDefault="00C92E1B">
      <w:pPr>
        <w:pStyle w:val="Header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4. Razlučna prava </w:t>
      </w:r>
    </w:p>
    <w:p w:rsidR="00C92E1B" w:rsidRDefault="00C92E1B">
      <w:pPr>
        <w:pStyle w:val="Header"/>
        <w:jc w:val="both"/>
        <w:rPr>
          <w:rFonts w:ascii="Times New Roman" w:hAnsi="Times New Roman" w:cs="Times New Roman"/>
        </w:rPr>
      </w:pPr>
    </w:p>
    <w:p w:rsidR="00C92E1B" w:rsidRDefault="00C92E1B">
      <w:pPr>
        <w:pStyle w:val="Header"/>
        <w:jc w:val="both"/>
        <w:rPr>
          <w:rFonts w:ascii="Times New Roman" w:hAnsi="Times New Roman" w:cs="Times New Roman"/>
        </w:rPr>
      </w:pPr>
      <w:r w:rsidRPr="00566911">
        <w:rPr>
          <w:rFonts w:ascii="Times New Roman" w:hAnsi="Times New Roman" w:cs="Times New Roman"/>
        </w:rPr>
        <w:t>Tijekom postupka primljena je 1 obavijest o postojanju razlučnog prava:</w:t>
      </w:r>
    </w:p>
    <w:p w:rsidR="008C102C" w:rsidRPr="00566911" w:rsidRDefault="008C102C">
      <w:pPr>
        <w:pStyle w:val="Header"/>
        <w:jc w:val="both"/>
        <w:rPr>
          <w:rFonts w:ascii="Times New Roman" w:hAnsi="Times New Roman" w:cs="Times New Roman"/>
        </w:rPr>
      </w:pPr>
    </w:p>
    <w:p w:rsidR="008C102C" w:rsidRPr="00566911" w:rsidRDefault="008C102C" w:rsidP="008C102C">
      <w:pPr>
        <w:pStyle w:val="Head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566911">
        <w:rPr>
          <w:rFonts w:ascii="Times New Roman" w:hAnsi="Times New Roman" w:cs="Times New Roman"/>
        </w:rPr>
        <w:t>REPUBLIKA HRVATSKA, MINISTARSTVO FINANCIJA, POREZNA UPRAVA,</w:t>
      </w:r>
      <w:r w:rsidRPr="008C102C">
        <w:rPr>
          <w:rFonts w:ascii="Times New Roman" w:hAnsi="Times New Roman" w:cs="Times New Roman"/>
        </w:rPr>
        <w:t xml:space="preserve"> </w:t>
      </w:r>
      <w:r w:rsidRPr="00566911">
        <w:rPr>
          <w:rFonts w:ascii="Times New Roman" w:hAnsi="Times New Roman" w:cs="Times New Roman"/>
        </w:rPr>
        <w:t xml:space="preserve">U odnosu na </w:t>
      </w:r>
      <w:r w:rsidRPr="00566911">
        <w:rPr>
          <w:rFonts w:ascii="Times New Roman" w:hAnsi="Times New Roman" w:cs="Times New Roman"/>
          <w:u w:val="single"/>
        </w:rPr>
        <w:t>nekretnine</w:t>
      </w:r>
      <w:r>
        <w:rPr>
          <w:rFonts w:ascii="Times New Roman" w:hAnsi="Times New Roman" w:cs="Times New Roman"/>
          <w:u w:val="single"/>
        </w:rPr>
        <w:t xml:space="preserve"> </w:t>
      </w:r>
      <w:r w:rsidRPr="00566911">
        <w:rPr>
          <w:rFonts w:ascii="Times New Roman" w:hAnsi="Times New Roman" w:cs="Times New Roman"/>
        </w:rPr>
        <w:t xml:space="preserve">zk. ul. 2728 i 6256 k.o. Crikvenica </w:t>
      </w:r>
      <w:r>
        <w:rPr>
          <w:rFonts w:ascii="Times New Roman" w:hAnsi="Times New Roman" w:cs="Times New Roman"/>
        </w:rPr>
        <w:t xml:space="preserve">i </w:t>
      </w:r>
      <w:r w:rsidRPr="008C102C">
        <w:rPr>
          <w:rFonts w:ascii="Times New Roman" w:hAnsi="Times New Roman" w:cs="Times New Roman"/>
        </w:rPr>
        <w:t xml:space="preserve"> </w:t>
      </w:r>
      <w:r w:rsidRPr="008C102C">
        <w:rPr>
          <w:rFonts w:ascii="Times New Roman" w:hAnsi="Times New Roman" w:cs="Times New Roman"/>
          <w:u w:val="single"/>
        </w:rPr>
        <w:t>pokretnine</w:t>
      </w:r>
      <w:r>
        <w:rPr>
          <w:rFonts w:ascii="Times New Roman" w:hAnsi="Times New Roman" w:cs="Times New Roman"/>
        </w:rPr>
        <w:t xml:space="preserve"> (</w:t>
      </w:r>
      <w:r w:rsidRPr="008C102C">
        <w:rPr>
          <w:rFonts w:ascii="Times New Roman" w:hAnsi="Times New Roman" w:cs="Times New Roman"/>
        </w:rPr>
        <w:t xml:space="preserve"> mot.</w:t>
      </w:r>
      <w:r>
        <w:rPr>
          <w:rFonts w:ascii="Times New Roman" w:hAnsi="Times New Roman" w:cs="Times New Roman"/>
        </w:rPr>
        <w:t>v</w:t>
      </w:r>
      <w:r w:rsidRPr="008C102C">
        <w:rPr>
          <w:rFonts w:ascii="Times New Roman" w:hAnsi="Times New Roman" w:cs="Times New Roman"/>
        </w:rPr>
        <w:t xml:space="preserve">ozila </w:t>
      </w:r>
      <w:r>
        <w:rPr>
          <w:rFonts w:ascii="Times New Roman" w:hAnsi="Times New Roman" w:cs="Times New Roman"/>
        </w:rPr>
        <w:t>i namještaj)</w:t>
      </w:r>
    </w:p>
    <w:p w:rsidR="00566911" w:rsidRPr="00566911" w:rsidRDefault="00566911">
      <w:pPr>
        <w:pStyle w:val="Header"/>
        <w:jc w:val="both"/>
        <w:rPr>
          <w:rFonts w:ascii="Times New Roman" w:hAnsi="Times New Roman" w:cs="Times New Roman"/>
        </w:rPr>
      </w:pPr>
    </w:p>
    <w:p w:rsidR="004D7902" w:rsidRPr="004D7902" w:rsidRDefault="004D7902">
      <w:pPr>
        <w:pStyle w:val="Header"/>
        <w:jc w:val="both"/>
        <w:rPr>
          <w:rFonts w:ascii="Times New Roman" w:hAnsi="Times New Roman" w:cs="Times New Roman"/>
        </w:rPr>
      </w:pPr>
      <w:r w:rsidRPr="004D7902">
        <w:rPr>
          <w:rFonts w:ascii="Times New Roman" w:hAnsi="Times New Roman" w:cs="Times New Roman"/>
        </w:rPr>
        <w:t>Potrebno je ukazati da slijedeće pokretnine, naznačene u obavijesti razlučnog vjerovnika,  nisu zatečene od strane stečajnog upravitelja:</w:t>
      </w:r>
    </w:p>
    <w:p w:rsidR="004D7902" w:rsidRPr="004D7902" w:rsidRDefault="004D7902">
      <w:pPr>
        <w:pStyle w:val="Header"/>
        <w:jc w:val="both"/>
        <w:rPr>
          <w:rFonts w:ascii="Times New Roman" w:hAnsi="Times New Roman" w:cs="Times New Roman"/>
        </w:rPr>
      </w:pPr>
    </w:p>
    <w:p w:rsidR="004D7902" w:rsidRPr="004D7902" w:rsidRDefault="004D7902" w:rsidP="004D7902">
      <w:pPr>
        <w:pStyle w:val="Header"/>
        <w:jc w:val="both"/>
        <w:rPr>
          <w:rFonts w:ascii="Times New Roman" w:hAnsi="Times New Roman" w:cs="Times New Roman"/>
        </w:rPr>
      </w:pPr>
      <w:r w:rsidRPr="008C102C">
        <w:rPr>
          <w:rFonts w:ascii="Times New Roman" w:hAnsi="Times New Roman" w:cs="Times New Roman"/>
          <w:u w:val="single"/>
        </w:rPr>
        <w:t>-</w:t>
      </w:r>
      <w:r w:rsidRPr="008C102C">
        <w:rPr>
          <w:rFonts w:ascii="Times New Roman" w:hAnsi="Times New Roman" w:cs="Times New Roman"/>
          <w:u w:val="single"/>
        </w:rPr>
        <w:tab/>
        <w:t>Ter.vozilo Volkswagen Transporter</w:t>
      </w:r>
      <w:r w:rsidRPr="004D7902">
        <w:rPr>
          <w:rFonts w:ascii="Times New Roman" w:hAnsi="Times New Roman" w:cs="Times New Roman"/>
        </w:rPr>
        <w:t>, reg. oznaka ČK 203 DK, broj šasije WV2ZZZ70ZPH004433, godina proizvodnje 1992</w:t>
      </w:r>
    </w:p>
    <w:p w:rsidR="004D7902" w:rsidRPr="004D7902" w:rsidRDefault="004D7902" w:rsidP="004D7902">
      <w:pPr>
        <w:pStyle w:val="Header"/>
        <w:jc w:val="both"/>
        <w:rPr>
          <w:rFonts w:ascii="Times New Roman" w:hAnsi="Times New Roman" w:cs="Times New Roman"/>
        </w:rPr>
      </w:pPr>
      <w:r w:rsidRPr="004D7902">
        <w:rPr>
          <w:rFonts w:ascii="Times New Roman" w:hAnsi="Times New Roman" w:cs="Times New Roman"/>
        </w:rPr>
        <w:t xml:space="preserve"> u pljenidbenom popisu procijenjene vrijednosti 10.212,42 kn         </w:t>
      </w:r>
    </w:p>
    <w:p w:rsidR="004D7902" w:rsidRPr="004D7902" w:rsidRDefault="004D7902" w:rsidP="004D7902">
      <w:pPr>
        <w:pStyle w:val="Header"/>
        <w:jc w:val="both"/>
        <w:rPr>
          <w:rFonts w:ascii="Times New Roman" w:hAnsi="Times New Roman" w:cs="Times New Roman"/>
        </w:rPr>
      </w:pPr>
      <w:r w:rsidRPr="004D7902">
        <w:rPr>
          <w:rFonts w:ascii="Times New Roman" w:hAnsi="Times New Roman" w:cs="Times New Roman"/>
        </w:rPr>
        <w:t>vozilo se ni u Polic.upravi ne vodi kao vlasništvo dužnika</w:t>
      </w:r>
    </w:p>
    <w:p w:rsidR="004D7902" w:rsidRPr="008C102C" w:rsidRDefault="004D7902" w:rsidP="004D7902">
      <w:pPr>
        <w:pStyle w:val="Header"/>
        <w:jc w:val="both"/>
        <w:rPr>
          <w:rFonts w:ascii="Times New Roman" w:hAnsi="Times New Roman" w:cs="Times New Roman"/>
          <w:u w:val="single"/>
        </w:rPr>
      </w:pPr>
      <w:r w:rsidRPr="004D7902">
        <w:rPr>
          <w:rFonts w:ascii="Times New Roman" w:hAnsi="Times New Roman" w:cs="Times New Roman"/>
        </w:rPr>
        <w:t>-</w:t>
      </w:r>
      <w:r w:rsidRPr="008C102C">
        <w:rPr>
          <w:rFonts w:ascii="Times New Roman" w:hAnsi="Times New Roman" w:cs="Times New Roman"/>
          <w:u w:val="single"/>
        </w:rPr>
        <w:t>Klima uređaj Toshiba</w:t>
      </w:r>
    </w:p>
    <w:p w:rsidR="004D7902" w:rsidRPr="004D7902" w:rsidRDefault="008C102C" w:rsidP="004D7902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</w:t>
      </w:r>
      <w:r w:rsidR="004D7902" w:rsidRPr="004D7902">
        <w:rPr>
          <w:rFonts w:ascii="Times New Roman" w:hAnsi="Times New Roman" w:cs="Times New Roman"/>
        </w:rPr>
        <w:t>od proizv. 2006, u pljenidbenom popisu procijenjene vrijednosti 11.352,70 kn</w:t>
      </w:r>
    </w:p>
    <w:p w:rsidR="004D7902" w:rsidRPr="008C102C" w:rsidRDefault="004D7902" w:rsidP="004D7902">
      <w:pPr>
        <w:pStyle w:val="Header"/>
        <w:jc w:val="both"/>
        <w:rPr>
          <w:rFonts w:ascii="Times New Roman" w:hAnsi="Times New Roman" w:cs="Times New Roman"/>
          <w:u w:val="single"/>
        </w:rPr>
      </w:pPr>
      <w:r w:rsidRPr="008C102C">
        <w:rPr>
          <w:rFonts w:ascii="Times New Roman" w:hAnsi="Times New Roman" w:cs="Times New Roman"/>
          <w:u w:val="single"/>
        </w:rPr>
        <w:t>-Građevinska skela 1200 m2</w:t>
      </w:r>
    </w:p>
    <w:p w:rsidR="004D7902" w:rsidRPr="004D7902" w:rsidRDefault="004D7902" w:rsidP="004D7902">
      <w:pPr>
        <w:pStyle w:val="Header"/>
        <w:jc w:val="both"/>
        <w:rPr>
          <w:rFonts w:ascii="Times New Roman" w:hAnsi="Times New Roman" w:cs="Times New Roman"/>
        </w:rPr>
      </w:pPr>
      <w:r w:rsidRPr="004D7902">
        <w:rPr>
          <w:rFonts w:ascii="Times New Roman" w:hAnsi="Times New Roman" w:cs="Times New Roman"/>
        </w:rPr>
        <w:t>God. proizv. 2002. , u pljenidbenom popisu procijenjene vrijednosti 140.655,60 kn</w:t>
      </w:r>
    </w:p>
    <w:p w:rsidR="004D7902" w:rsidRPr="004D7902" w:rsidRDefault="004D7902">
      <w:pPr>
        <w:pStyle w:val="Header"/>
        <w:jc w:val="both"/>
        <w:rPr>
          <w:rFonts w:ascii="Times New Roman" w:hAnsi="Times New Roman" w:cs="Times New Roman"/>
        </w:rPr>
      </w:pPr>
    </w:p>
    <w:p w:rsidR="004D7902" w:rsidRPr="004D7902" w:rsidRDefault="004D7902" w:rsidP="004D7902">
      <w:pPr>
        <w:pStyle w:val="Header"/>
        <w:jc w:val="both"/>
        <w:rPr>
          <w:rFonts w:ascii="Times New Roman" w:hAnsi="Times New Roman" w:cs="Times New Roman"/>
        </w:rPr>
      </w:pPr>
      <w:r w:rsidRPr="004D7902">
        <w:rPr>
          <w:rFonts w:ascii="Times New Roman" w:hAnsi="Times New Roman" w:cs="Times New Roman"/>
        </w:rPr>
        <w:t>Raniji direktor usmeno je naveo da su navedene stvari rashodovane i bačene, međutim do dana sastavljanja ovog izvješća nije dostavio odgovarajuću dokumentaciju o tome.</w:t>
      </w:r>
    </w:p>
    <w:p w:rsidR="004D7902" w:rsidRPr="004D7902" w:rsidRDefault="004D7902">
      <w:pPr>
        <w:pStyle w:val="Header"/>
        <w:jc w:val="both"/>
        <w:rPr>
          <w:rFonts w:ascii="Times New Roman" w:hAnsi="Times New Roman" w:cs="Times New Roman"/>
        </w:rPr>
      </w:pPr>
      <w:r w:rsidRPr="004D7902">
        <w:rPr>
          <w:rFonts w:ascii="Times New Roman" w:hAnsi="Times New Roman" w:cs="Times New Roman"/>
        </w:rPr>
        <w:t>Perilica rublja zatečena ali nije moguće pronaći oznaku Wae.</w:t>
      </w:r>
    </w:p>
    <w:p w:rsidR="004D7902" w:rsidRDefault="004D7902">
      <w:pPr>
        <w:pStyle w:val="Header"/>
        <w:jc w:val="both"/>
        <w:rPr>
          <w:rFonts w:ascii="Times New Roman" w:hAnsi="Times New Roman" w:cs="Times New Roman"/>
          <w:color w:val="FF0000"/>
        </w:rPr>
      </w:pPr>
    </w:p>
    <w:p w:rsidR="004D7902" w:rsidRPr="00301224" w:rsidRDefault="004D7902">
      <w:pPr>
        <w:pStyle w:val="Header"/>
        <w:jc w:val="both"/>
        <w:rPr>
          <w:rFonts w:ascii="Times New Roman" w:hAnsi="Times New Roman" w:cs="Times New Roman"/>
          <w:color w:val="FF0000"/>
        </w:rPr>
      </w:pPr>
    </w:p>
    <w:p w:rsidR="00C92E1B" w:rsidRPr="004D7902" w:rsidRDefault="00C92E1B">
      <w:pPr>
        <w:pStyle w:val="Header"/>
        <w:jc w:val="both"/>
        <w:rPr>
          <w:rFonts w:ascii="Times New Roman" w:hAnsi="Times New Roman" w:cs="Times New Roman"/>
          <w:u w:val="single"/>
        </w:rPr>
      </w:pPr>
      <w:r w:rsidRPr="004D7902">
        <w:rPr>
          <w:rFonts w:ascii="Times New Roman" w:hAnsi="Times New Roman" w:cs="Times New Roman"/>
          <w:u w:val="single"/>
        </w:rPr>
        <w:lastRenderedPageBreak/>
        <w:t>5. Izlučna prava</w:t>
      </w:r>
    </w:p>
    <w:p w:rsidR="00C92E1B" w:rsidRPr="00301224" w:rsidRDefault="00C92E1B">
      <w:pPr>
        <w:pStyle w:val="Header"/>
        <w:jc w:val="both"/>
        <w:rPr>
          <w:rFonts w:ascii="Times New Roman" w:hAnsi="Times New Roman" w:cs="Times New Roman"/>
          <w:color w:val="FF0000"/>
          <w:u w:val="single"/>
        </w:rPr>
      </w:pPr>
    </w:p>
    <w:p w:rsidR="00D23E01" w:rsidRPr="004D7902" w:rsidRDefault="004D7902">
      <w:pPr>
        <w:pStyle w:val="Header"/>
        <w:jc w:val="both"/>
        <w:rPr>
          <w:rFonts w:ascii="Times New Roman" w:hAnsi="Times New Roman" w:cs="Times New Roman"/>
        </w:rPr>
      </w:pPr>
      <w:r w:rsidRPr="004D7902">
        <w:rPr>
          <w:rFonts w:ascii="Times New Roman" w:hAnsi="Times New Roman" w:cs="Times New Roman"/>
        </w:rPr>
        <w:t>Obavijesti o izlučnim pravima nisu primljene.</w:t>
      </w:r>
    </w:p>
    <w:p w:rsidR="004D7902" w:rsidRPr="00301224" w:rsidRDefault="004D7902">
      <w:pPr>
        <w:pStyle w:val="Header"/>
        <w:jc w:val="both"/>
        <w:rPr>
          <w:rFonts w:ascii="Times New Roman" w:hAnsi="Times New Roman" w:cs="Times New Roman"/>
          <w:color w:val="FF0000"/>
          <w:u w:val="single"/>
        </w:rPr>
      </w:pPr>
    </w:p>
    <w:p w:rsidR="00C92E1B" w:rsidRPr="000E65AD" w:rsidRDefault="00C92E1B">
      <w:pPr>
        <w:pStyle w:val="Header"/>
        <w:jc w:val="both"/>
        <w:rPr>
          <w:rFonts w:ascii="Times New Roman" w:hAnsi="Times New Roman" w:cs="Times New Roman"/>
          <w:u w:val="single"/>
        </w:rPr>
      </w:pPr>
      <w:r w:rsidRPr="000E65AD">
        <w:rPr>
          <w:rFonts w:ascii="Times New Roman" w:hAnsi="Times New Roman" w:cs="Times New Roman"/>
          <w:u w:val="single"/>
        </w:rPr>
        <w:t>6. Vjerovnici stečajne mase</w:t>
      </w:r>
    </w:p>
    <w:p w:rsidR="00C92E1B" w:rsidRDefault="00C92E1B">
      <w:pPr>
        <w:pStyle w:val="Header"/>
        <w:jc w:val="both"/>
        <w:rPr>
          <w:rFonts w:ascii="Times New Roman" w:hAnsi="Times New Roman" w:cs="Times New Roman"/>
        </w:rPr>
      </w:pPr>
    </w:p>
    <w:p w:rsidR="00D23E01" w:rsidRDefault="000E65AD" w:rsidP="000E65AD">
      <w:pPr>
        <w:pStyle w:val="Header"/>
        <w:jc w:val="both"/>
        <w:rPr>
          <w:rFonts w:ascii="Times New Roman" w:hAnsi="Times New Roman" w:cs="Times New Roman"/>
        </w:rPr>
      </w:pPr>
      <w:r w:rsidRPr="000E65AD">
        <w:rPr>
          <w:rFonts w:ascii="Times New Roman" w:hAnsi="Times New Roman" w:cs="Times New Roman"/>
        </w:rPr>
        <w:t>Nastali troškovi i obveze stečajne mase nisu plać</w:t>
      </w:r>
      <w:r w:rsidR="00301224">
        <w:rPr>
          <w:rFonts w:ascii="Times New Roman" w:hAnsi="Times New Roman" w:cs="Times New Roman"/>
        </w:rPr>
        <w:t>e</w:t>
      </w:r>
      <w:r w:rsidRPr="000E65AD">
        <w:rPr>
          <w:rFonts w:ascii="Times New Roman" w:hAnsi="Times New Roman" w:cs="Times New Roman"/>
        </w:rPr>
        <w:t>ni</w:t>
      </w:r>
      <w:r w:rsidR="00457060">
        <w:rPr>
          <w:rFonts w:ascii="Times New Roman" w:hAnsi="Times New Roman" w:cs="Times New Roman"/>
        </w:rPr>
        <w:t>, s obzirom da nema novčanih sredstava.</w:t>
      </w:r>
    </w:p>
    <w:p w:rsidR="00301224" w:rsidRPr="000E65AD" w:rsidRDefault="00301224" w:rsidP="000E65AD">
      <w:pPr>
        <w:pStyle w:val="Header"/>
        <w:jc w:val="both"/>
        <w:rPr>
          <w:rFonts w:ascii="Times New Roman" w:hAnsi="Times New Roman" w:cs="Times New Roman"/>
        </w:rPr>
      </w:pPr>
    </w:p>
    <w:p w:rsidR="00604205" w:rsidRDefault="000E65AD" w:rsidP="000E65AD">
      <w:pPr>
        <w:pStyle w:val="Header"/>
        <w:jc w:val="both"/>
        <w:rPr>
          <w:rFonts w:ascii="Times New Roman" w:hAnsi="Times New Roman" w:cs="Times New Roman"/>
        </w:rPr>
      </w:pPr>
      <w:r w:rsidRPr="000E65AD">
        <w:rPr>
          <w:rFonts w:ascii="Times New Roman" w:hAnsi="Times New Roman" w:cs="Times New Roman"/>
        </w:rPr>
        <w:t xml:space="preserve">U ovom izvještajnom razdoblju nije bilo nikakvih priljeva niti odljeva, a niti </w:t>
      </w:r>
      <w:r w:rsidR="00604205">
        <w:rPr>
          <w:rFonts w:ascii="Times New Roman" w:hAnsi="Times New Roman" w:cs="Times New Roman"/>
        </w:rPr>
        <w:t>značajn</w:t>
      </w:r>
      <w:r w:rsidR="00D23E01">
        <w:rPr>
          <w:rFonts w:ascii="Times New Roman" w:hAnsi="Times New Roman" w:cs="Times New Roman"/>
        </w:rPr>
        <w:t>jih</w:t>
      </w:r>
      <w:r w:rsidR="00604205">
        <w:rPr>
          <w:rFonts w:ascii="Times New Roman" w:hAnsi="Times New Roman" w:cs="Times New Roman"/>
        </w:rPr>
        <w:t xml:space="preserve"> </w:t>
      </w:r>
      <w:r w:rsidRPr="000E65AD">
        <w:rPr>
          <w:rFonts w:ascii="Times New Roman" w:hAnsi="Times New Roman" w:cs="Times New Roman"/>
        </w:rPr>
        <w:t xml:space="preserve">troškova </w:t>
      </w:r>
      <w:r w:rsidR="00604205">
        <w:rPr>
          <w:rFonts w:ascii="Times New Roman" w:hAnsi="Times New Roman" w:cs="Times New Roman"/>
        </w:rPr>
        <w:t xml:space="preserve">te su jedini troškovi u </w:t>
      </w:r>
      <w:r w:rsidR="00301224">
        <w:rPr>
          <w:rFonts w:ascii="Times New Roman" w:hAnsi="Times New Roman" w:cs="Times New Roman"/>
        </w:rPr>
        <w:t xml:space="preserve">ovom </w:t>
      </w:r>
      <w:r w:rsidR="00604205">
        <w:rPr>
          <w:rFonts w:ascii="Times New Roman" w:hAnsi="Times New Roman" w:cs="Times New Roman"/>
        </w:rPr>
        <w:t>razdoblju</w:t>
      </w:r>
      <w:r w:rsidR="00301224">
        <w:rPr>
          <w:rFonts w:ascii="Times New Roman" w:hAnsi="Times New Roman" w:cs="Times New Roman"/>
        </w:rPr>
        <w:t>:</w:t>
      </w:r>
      <w:r w:rsidR="00604205">
        <w:rPr>
          <w:rFonts w:ascii="Times New Roman" w:hAnsi="Times New Roman" w:cs="Times New Roman"/>
        </w:rPr>
        <w:t xml:space="preserve"> </w:t>
      </w:r>
    </w:p>
    <w:p w:rsidR="00840893" w:rsidRDefault="00840893" w:rsidP="000E65AD">
      <w:pPr>
        <w:pStyle w:val="Header"/>
        <w:jc w:val="both"/>
        <w:rPr>
          <w:rFonts w:ascii="Times New Roman" w:hAnsi="Times New Roman" w:cs="Times New Roman"/>
        </w:rPr>
      </w:pPr>
    </w:p>
    <w:p w:rsidR="00840893" w:rsidRPr="00840893" w:rsidRDefault="00840893" w:rsidP="00840893">
      <w:pPr>
        <w:pStyle w:val="Header"/>
        <w:jc w:val="both"/>
        <w:rPr>
          <w:rFonts w:ascii="Times New Roman" w:hAnsi="Times New Roman" w:cs="Times New Roman"/>
        </w:rPr>
      </w:pPr>
      <w:r w:rsidRPr="00840893">
        <w:rPr>
          <w:rFonts w:ascii="Times New Roman" w:hAnsi="Times New Roman" w:cs="Times New Roman"/>
        </w:rPr>
        <w:t>- bankovna naknada – za otvaranje računa......</w:t>
      </w:r>
      <w:r>
        <w:rPr>
          <w:rFonts w:ascii="Times New Roman" w:hAnsi="Times New Roman" w:cs="Times New Roman"/>
        </w:rPr>
        <w:t>....................</w:t>
      </w:r>
      <w:r w:rsidRPr="00840893">
        <w:rPr>
          <w:rFonts w:ascii="Times New Roman" w:hAnsi="Times New Roman" w:cs="Times New Roman"/>
        </w:rPr>
        <w:t>......... 50,00 kn</w:t>
      </w:r>
    </w:p>
    <w:p w:rsidR="00840893" w:rsidRPr="00840893" w:rsidRDefault="00840893" w:rsidP="00840893">
      <w:pPr>
        <w:pStyle w:val="Header"/>
        <w:jc w:val="both"/>
        <w:rPr>
          <w:rFonts w:ascii="Times New Roman" w:hAnsi="Times New Roman" w:cs="Times New Roman"/>
        </w:rPr>
      </w:pPr>
      <w:r w:rsidRPr="00840893">
        <w:rPr>
          <w:rFonts w:ascii="Times New Roman" w:hAnsi="Times New Roman" w:cs="Times New Roman"/>
        </w:rPr>
        <w:t>- računi za režije za nekretninu u Crikvenici ......</w:t>
      </w:r>
      <w:r>
        <w:rPr>
          <w:rFonts w:ascii="Times New Roman" w:hAnsi="Times New Roman" w:cs="Times New Roman"/>
        </w:rPr>
        <w:t>...................</w:t>
      </w:r>
      <w:r w:rsidRPr="00840893">
        <w:rPr>
          <w:rFonts w:ascii="Times New Roman" w:hAnsi="Times New Roman" w:cs="Times New Roman"/>
        </w:rPr>
        <w:t xml:space="preserve">.....347,10 kn </w:t>
      </w:r>
    </w:p>
    <w:p w:rsidR="00840893" w:rsidRPr="00840893" w:rsidRDefault="00840893" w:rsidP="00840893">
      <w:pPr>
        <w:pStyle w:val="Header"/>
        <w:jc w:val="both"/>
        <w:rPr>
          <w:rFonts w:ascii="Times New Roman" w:hAnsi="Times New Roman" w:cs="Times New Roman"/>
        </w:rPr>
      </w:pPr>
      <w:r w:rsidRPr="00840893">
        <w:rPr>
          <w:rFonts w:ascii="Times New Roman" w:hAnsi="Times New Roman" w:cs="Times New Roman"/>
        </w:rPr>
        <w:t xml:space="preserve">   </w:t>
      </w:r>
      <w:r w:rsidR="00CB09F1">
        <w:rPr>
          <w:rFonts w:ascii="Times New Roman" w:hAnsi="Times New Roman" w:cs="Times New Roman"/>
        </w:rPr>
        <w:t xml:space="preserve">            </w:t>
      </w:r>
      <w:r w:rsidRPr="00840893">
        <w:rPr>
          <w:rFonts w:ascii="Times New Roman" w:hAnsi="Times New Roman" w:cs="Times New Roman"/>
        </w:rPr>
        <w:t xml:space="preserve">  - voda.............. 56,50 kn</w:t>
      </w:r>
    </w:p>
    <w:p w:rsidR="00840893" w:rsidRPr="00840893" w:rsidRDefault="00840893" w:rsidP="00840893">
      <w:pPr>
        <w:pStyle w:val="Header"/>
        <w:jc w:val="both"/>
        <w:rPr>
          <w:rFonts w:ascii="Times New Roman" w:hAnsi="Times New Roman" w:cs="Times New Roman"/>
        </w:rPr>
      </w:pPr>
      <w:r w:rsidRPr="00840893">
        <w:rPr>
          <w:rFonts w:ascii="Times New Roman" w:hAnsi="Times New Roman" w:cs="Times New Roman"/>
        </w:rPr>
        <w:t xml:space="preserve">   </w:t>
      </w:r>
      <w:r w:rsidR="00CB09F1">
        <w:rPr>
          <w:rFonts w:ascii="Times New Roman" w:hAnsi="Times New Roman" w:cs="Times New Roman"/>
        </w:rPr>
        <w:t xml:space="preserve">         </w:t>
      </w:r>
      <w:r w:rsidRPr="00840893">
        <w:rPr>
          <w:rFonts w:ascii="Times New Roman" w:hAnsi="Times New Roman" w:cs="Times New Roman"/>
        </w:rPr>
        <w:t xml:space="preserve">  - odvodnja .........22,60 kn</w:t>
      </w:r>
    </w:p>
    <w:p w:rsidR="00840893" w:rsidRPr="00840893" w:rsidRDefault="00840893" w:rsidP="00840893">
      <w:pPr>
        <w:pStyle w:val="Header"/>
        <w:jc w:val="both"/>
        <w:rPr>
          <w:rFonts w:ascii="Times New Roman" w:hAnsi="Times New Roman" w:cs="Times New Roman"/>
        </w:rPr>
      </w:pPr>
      <w:r w:rsidRPr="00840893">
        <w:rPr>
          <w:rFonts w:ascii="Times New Roman" w:hAnsi="Times New Roman" w:cs="Times New Roman"/>
        </w:rPr>
        <w:t xml:space="preserve">     </w:t>
      </w:r>
      <w:r w:rsidR="00CB09F1">
        <w:rPr>
          <w:rFonts w:ascii="Times New Roman" w:hAnsi="Times New Roman" w:cs="Times New Roman"/>
        </w:rPr>
        <w:t xml:space="preserve">          </w:t>
      </w:r>
      <w:r w:rsidRPr="00840893">
        <w:rPr>
          <w:rFonts w:ascii="Times New Roman" w:hAnsi="Times New Roman" w:cs="Times New Roman"/>
        </w:rPr>
        <w:t>- otpad .............72,00 kn</w:t>
      </w:r>
    </w:p>
    <w:p w:rsidR="00840893" w:rsidRPr="00840893" w:rsidRDefault="00840893" w:rsidP="00840893">
      <w:pPr>
        <w:pStyle w:val="Header"/>
        <w:jc w:val="both"/>
        <w:rPr>
          <w:rFonts w:ascii="Times New Roman" w:hAnsi="Times New Roman" w:cs="Times New Roman"/>
        </w:rPr>
      </w:pPr>
      <w:r w:rsidRPr="00840893">
        <w:rPr>
          <w:rFonts w:ascii="Times New Roman" w:hAnsi="Times New Roman" w:cs="Times New Roman"/>
        </w:rPr>
        <w:t xml:space="preserve">   </w:t>
      </w:r>
      <w:r w:rsidR="00CB09F1">
        <w:rPr>
          <w:rFonts w:ascii="Times New Roman" w:hAnsi="Times New Roman" w:cs="Times New Roman"/>
        </w:rPr>
        <w:t xml:space="preserve">            </w:t>
      </w:r>
      <w:r w:rsidRPr="00840893">
        <w:rPr>
          <w:rFonts w:ascii="Times New Roman" w:hAnsi="Times New Roman" w:cs="Times New Roman"/>
        </w:rPr>
        <w:t xml:space="preserve"> - pričuva........ 196,00 kn</w:t>
      </w:r>
    </w:p>
    <w:p w:rsidR="00CB09F1" w:rsidRDefault="00840893" w:rsidP="00840893">
      <w:pPr>
        <w:pStyle w:val="Header"/>
        <w:jc w:val="both"/>
        <w:rPr>
          <w:rFonts w:ascii="Times New Roman" w:hAnsi="Times New Roman" w:cs="Times New Roman"/>
        </w:rPr>
      </w:pPr>
      <w:r w:rsidRPr="00840893">
        <w:rPr>
          <w:rFonts w:ascii="Times New Roman" w:hAnsi="Times New Roman" w:cs="Times New Roman"/>
        </w:rPr>
        <w:t xml:space="preserve">- knjigovodstvene i administrativne usluge,  </w:t>
      </w:r>
      <w:r w:rsidR="00CB09F1">
        <w:rPr>
          <w:rFonts w:ascii="Times New Roman" w:hAnsi="Times New Roman" w:cs="Times New Roman"/>
        </w:rPr>
        <w:t>........................</w:t>
      </w:r>
      <w:r w:rsidRPr="00840893">
        <w:rPr>
          <w:rFonts w:ascii="Times New Roman" w:hAnsi="Times New Roman" w:cs="Times New Roman"/>
        </w:rPr>
        <w:t xml:space="preserve"> 2.500,00 kn </w:t>
      </w:r>
    </w:p>
    <w:p w:rsidR="00CB09F1" w:rsidRDefault="00CB09F1" w:rsidP="00840893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840893" w:rsidRPr="00840893">
        <w:rPr>
          <w:rFonts w:ascii="Times New Roman" w:hAnsi="Times New Roman" w:cs="Times New Roman"/>
        </w:rPr>
        <w:t xml:space="preserve">za poč. bilancu 500,00 kn, </w:t>
      </w:r>
    </w:p>
    <w:p w:rsidR="00CB09F1" w:rsidRDefault="00CB09F1" w:rsidP="00840893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840893" w:rsidRPr="00840893">
        <w:rPr>
          <w:rFonts w:ascii="Times New Roman" w:hAnsi="Times New Roman" w:cs="Times New Roman"/>
        </w:rPr>
        <w:t xml:space="preserve">knjig.usluge po 500,00 kn mjes. (za 04-05/16) </w:t>
      </w:r>
    </w:p>
    <w:p w:rsidR="00840893" w:rsidRPr="00840893" w:rsidRDefault="00CB09F1" w:rsidP="00840893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840893" w:rsidRPr="00840893">
        <w:rPr>
          <w:rFonts w:ascii="Times New Roman" w:hAnsi="Times New Roman" w:cs="Times New Roman"/>
        </w:rPr>
        <w:t>te administrativne usluge po 500,00 kn mjes.</w:t>
      </w:r>
    </w:p>
    <w:p w:rsidR="00840893" w:rsidRPr="00840893" w:rsidRDefault="00840893" w:rsidP="000E65AD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840893">
        <w:rPr>
          <w:rFonts w:ascii="Times New Roman" w:hAnsi="Times New Roman" w:cs="Times New Roman"/>
        </w:rPr>
        <w:t>Materijalni troškovi steč. upraviteljice.................</w:t>
      </w:r>
      <w:r w:rsidR="00CB09F1">
        <w:rPr>
          <w:rFonts w:ascii="Times New Roman" w:hAnsi="Times New Roman" w:cs="Times New Roman"/>
        </w:rPr>
        <w:t>...................</w:t>
      </w:r>
      <w:r w:rsidRPr="00840893">
        <w:rPr>
          <w:rFonts w:ascii="Times New Roman" w:hAnsi="Times New Roman" w:cs="Times New Roman"/>
        </w:rPr>
        <w:t>89,70 kn</w:t>
      </w:r>
    </w:p>
    <w:p w:rsidR="00840893" w:rsidRPr="00840893" w:rsidRDefault="00840893" w:rsidP="000E65AD">
      <w:pPr>
        <w:pStyle w:val="Header"/>
        <w:jc w:val="both"/>
        <w:rPr>
          <w:rFonts w:ascii="Times New Roman" w:hAnsi="Times New Roman" w:cs="Times New Roman"/>
        </w:rPr>
      </w:pPr>
      <w:r w:rsidRPr="00840893">
        <w:rPr>
          <w:rFonts w:ascii="Times New Roman" w:hAnsi="Times New Roman" w:cs="Times New Roman"/>
        </w:rPr>
        <w:t xml:space="preserve"> </w:t>
      </w:r>
      <w:r w:rsidR="00CB09F1">
        <w:rPr>
          <w:rFonts w:ascii="Times New Roman" w:hAnsi="Times New Roman" w:cs="Times New Roman"/>
        </w:rPr>
        <w:t xml:space="preserve">       </w:t>
      </w:r>
      <w:r w:rsidRPr="00840893">
        <w:rPr>
          <w:rFonts w:ascii="Times New Roman" w:hAnsi="Times New Roman" w:cs="Times New Roman"/>
        </w:rPr>
        <w:t xml:space="preserve"> i to:</w:t>
      </w:r>
      <w:r w:rsidR="00301224" w:rsidRPr="00840893">
        <w:rPr>
          <w:rFonts w:ascii="Times New Roman" w:hAnsi="Times New Roman" w:cs="Times New Roman"/>
        </w:rPr>
        <w:t xml:space="preserve"> ovjera potpisa</w:t>
      </w:r>
      <w:r w:rsidR="00457060" w:rsidRPr="00840893">
        <w:rPr>
          <w:rFonts w:ascii="Times New Roman" w:hAnsi="Times New Roman" w:cs="Times New Roman"/>
        </w:rPr>
        <w:t xml:space="preserve"> -</w:t>
      </w:r>
      <w:r w:rsidR="00301224" w:rsidRPr="00840893">
        <w:rPr>
          <w:rFonts w:ascii="Times New Roman" w:hAnsi="Times New Roman" w:cs="Times New Roman"/>
        </w:rPr>
        <w:t xml:space="preserve"> </w:t>
      </w:r>
      <w:r w:rsidR="00457060" w:rsidRPr="00840893">
        <w:rPr>
          <w:rFonts w:ascii="Times New Roman" w:hAnsi="Times New Roman" w:cs="Times New Roman"/>
        </w:rPr>
        <w:t>47,50 kn</w:t>
      </w:r>
      <w:r w:rsidRPr="00840893">
        <w:rPr>
          <w:rFonts w:ascii="Times New Roman" w:hAnsi="Times New Roman" w:cs="Times New Roman"/>
        </w:rPr>
        <w:t xml:space="preserve">, </w:t>
      </w:r>
    </w:p>
    <w:p w:rsidR="00840893" w:rsidRPr="00840893" w:rsidRDefault="00840893" w:rsidP="000E65AD">
      <w:pPr>
        <w:pStyle w:val="Header"/>
        <w:jc w:val="both"/>
        <w:rPr>
          <w:rFonts w:ascii="Times New Roman" w:hAnsi="Times New Roman" w:cs="Times New Roman"/>
        </w:rPr>
      </w:pPr>
      <w:r w:rsidRPr="00840893">
        <w:rPr>
          <w:rFonts w:ascii="Times New Roman" w:hAnsi="Times New Roman" w:cs="Times New Roman"/>
        </w:rPr>
        <w:t xml:space="preserve">   </w:t>
      </w:r>
      <w:r w:rsidR="00CB09F1">
        <w:rPr>
          <w:rFonts w:ascii="Times New Roman" w:hAnsi="Times New Roman" w:cs="Times New Roman"/>
        </w:rPr>
        <w:t xml:space="preserve">           </w:t>
      </w:r>
      <w:r w:rsidRPr="00840893">
        <w:rPr>
          <w:rFonts w:ascii="Times New Roman" w:hAnsi="Times New Roman" w:cs="Times New Roman"/>
        </w:rPr>
        <w:t xml:space="preserve"> </w:t>
      </w:r>
      <w:r w:rsidR="00457060" w:rsidRPr="00840893">
        <w:rPr>
          <w:rFonts w:ascii="Times New Roman" w:hAnsi="Times New Roman" w:cs="Times New Roman"/>
        </w:rPr>
        <w:t xml:space="preserve"> biljezi – 20,00 kn</w:t>
      </w:r>
      <w:r w:rsidRPr="00840893">
        <w:rPr>
          <w:rFonts w:ascii="Times New Roman" w:hAnsi="Times New Roman" w:cs="Times New Roman"/>
        </w:rPr>
        <w:t xml:space="preserve">, </w:t>
      </w:r>
      <w:r w:rsidR="00301224" w:rsidRPr="00840893">
        <w:rPr>
          <w:rFonts w:ascii="Times New Roman" w:hAnsi="Times New Roman" w:cs="Times New Roman"/>
        </w:rPr>
        <w:t xml:space="preserve">- </w:t>
      </w:r>
    </w:p>
    <w:p w:rsidR="00301224" w:rsidRPr="00840893" w:rsidRDefault="00840893" w:rsidP="000E65AD">
      <w:pPr>
        <w:pStyle w:val="Header"/>
        <w:jc w:val="both"/>
        <w:rPr>
          <w:rFonts w:ascii="Times New Roman" w:hAnsi="Times New Roman" w:cs="Times New Roman"/>
        </w:rPr>
      </w:pPr>
      <w:r w:rsidRPr="00840893">
        <w:rPr>
          <w:rFonts w:ascii="Times New Roman" w:hAnsi="Times New Roman" w:cs="Times New Roman"/>
        </w:rPr>
        <w:t xml:space="preserve">   </w:t>
      </w:r>
      <w:r w:rsidR="00CB09F1">
        <w:rPr>
          <w:rFonts w:ascii="Times New Roman" w:hAnsi="Times New Roman" w:cs="Times New Roman"/>
        </w:rPr>
        <w:t xml:space="preserve">           </w:t>
      </w:r>
      <w:r w:rsidRPr="00840893">
        <w:rPr>
          <w:rFonts w:ascii="Times New Roman" w:hAnsi="Times New Roman" w:cs="Times New Roman"/>
        </w:rPr>
        <w:t xml:space="preserve"> </w:t>
      </w:r>
      <w:r w:rsidR="00301224" w:rsidRPr="00840893">
        <w:rPr>
          <w:rFonts w:ascii="Times New Roman" w:hAnsi="Times New Roman" w:cs="Times New Roman"/>
        </w:rPr>
        <w:t xml:space="preserve">poštarina – </w:t>
      </w:r>
      <w:r w:rsidRPr="00840893">
        <w:rPr>
          <w:rFonts w:ascii="Times New Roman" w:hAnsi="Times New Roman" w:cs="Times New Roman"/>
        </w:rPr>
        <w:t>22,20</w:t>
      </w:r>
    </w:p>
    <w:p w:rsidR="00840893" w:rsidRDefault="00840893" w:rsidP="000E65AD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-Mat.trošak za vrijeme ranijeg steč.upravitelja ......</w:t>
      </w:r>
      <w:r w:rsidR="00CB09F1">
        <w:rPr>
          <w:rFonts w:ascii="Times New Roman" w:hAnsi="Times New Roman" w:cs="Times New Roman"/>
        </w:rPr>
        <w:t>............</w:t>
      </w:r>
      <w:r>
        <w:rPr>
          <w:rFonts w:ascii="Times New Roman" w:hAnsi="Times New Roman" w:cs="Times New Roman"/>
        </w:rPr>
        <w:t>....180,00 kn</w:t>
      </w:r>
    </w:p>
    <w:p w:rsidR="00457060" w:rsidRDefault="00840893" w:rsidP="000E65AD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57060">
        <w:rPr>
          <w:rFonts w:ascii="Times New Roman" w:hAnsi="Times New Roman" w:cs="Times New Roman"/>
        </w:rPr>
        <w:t>izrada pečata</w:t>
      </w:r>
      <w:r>
        <w:rPr>
          <w:rFonts w:ascii="Times New Roman" w:hAnsi="Times New Roman" w:cs="Times New Roman"/>
        </w:rPr>
        <w:t xml:space="preserve"> 172,00 kn i bankovna naknada</w:t>
      </w:r>
      <w:r w:rsidR="00457060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>8</w:t>
      </w:r>
      <w:r w:rsidR="00457060">
        <w:rPr>
          <w:rFonts w:ascii="Times New Roman" w:hAnsi="Times New Roman" w:cs="Times New Roman"/>
        </w:rPr>
        <w:t xml:space="preserve">,00 kn </w:t>
      </w:r>
    </w:p>
    <w:p w:rsidR="00457060" w:rsidRPr="00457060" w:rsidRDefault="00457060" w:rsidP="000E65AD">
      <w:pPr>
        <w:pStyle w:val="Header"/>
        <w:jc w:val="both"/>
        <w:rPr>
          <w:rFonts w:ascii="Times New Roman" w:hAnsi="Times New Roman" w:cs="Times New Roman"/>
        </w:rPr>
      </w:pPr>
      <w:r w:rsidRPr="00457060">
        <w:rPr>
          <w:rFonts w:ascii="Times New Roman" w:hAnsi="Times New Roman" w:cs="Times New Roman"/>
        </w:rPr>
        <w:t xml:space="preserve">Raniji stečajni upravitelj </w:t>
      </w:r>
      <w:r w:rsidR="00840893">
        <w:rPr>
          <w:rFonts w:ascii="Times New Roman" w:hAnsi="Times New Roman" w:cs="Times New Roman"/>
        </w:rPr>
        <w:t xml:space="preserve">osim ovog </w:t>
      </w:r>
      <w:r w:rsidRPr="00457060">
        <w:rPr>
          <w:rFonts w:ascii="Times New Roman" w:hAnsi="Times New Roman" w:cs="Times New Roman"/>
        </w:rPr>
        <w:t>nije dostavio svoje troškove i račune te isti nisu iskazani u ovom izvješću.</w:t>
      </w:r>
    </w:p>
    <w:p w:rsidR="004635B7" w:rsidRDefault="004635B7" w:rsidP="004635B7">
      <w:pPr>
        <w:pStyle w:val="Header"/>
        <w:jc w:val="both"/>
        <w:rPr>
          <w:rFonts w:ascii="Times New Roman" w:hAnsi="Times New Roman" w:cs="Times New Roman"/>
          <w:color w:val="FF0000"/>
        </w:rPr>
      </w:pPr>
    </w:p>
    <w:p w:rsidR="004635B7" w:rsidRPr="004635B7" w:rsidRDefault="004635B7" w:rsidP="004635B7">
      <w:pPr>
        <w:pStyle w:val="Header"/>
        <w:jc w:val="both"/>
        <w:rPr>
          <w:rFonts w:ascii="Times New Roman" w:hAnsi="Times New Roman" w:cs="Times New Roman"/>
        </w:rPr>
      </w:pPr>
      <w:r w:rsidRPr="004635B7">
        <w:rPr>
          <w:rFonts w:ascii="Times New Roman" w:hAnsi="Times New Roman" w:cs="Times New Roman"/>
        </w:rPr>
        <w:t xml:space="preserve">Osim navedenih troškova, nastali su i </w:t>
      </w:r>
      <w:r w:rsidRPr="004635B7">
        <w:rPr>
          <w:rFonts w:ascii="Times New Roman" w:hAnsi="Times New Roman" w:cs="Times New Roman"/>
        </w:rPr>
        <w:t xml:space="preserve">putni troškovi stečajne upraviteljice za put u Varaždin i Čakovec 18.05.2016. </w:t>
      </w:r>
      <w:r w:rsidRPr="004635B7">
        <w:rPr>
          <w:rFonts w:ascii="Times New Roman" w:hAnsi="Times New Roman" w:cs="Times New Roman"/>
        </w:rPr>
        <w:t xml:space="preserve">(primopredaja dužnosti) i </w:t>
      </w:r>
      <w:r w:rsidRPr="004635B7">
        <w:rPr>
          <w:rFonts w:ascii="Times New Roman" w:hAnsi="Times New Roman" w:cs="Times New Roman"/>
        </w:rPr>
        <w:t>te u Crikvenicu 06.06.2016.</w:t>
      </w:r>
      <w:r>
        <w:rPr>
          <w:rFonts w:ascii="Times New Roman" w:hAnsi="Times New Roman" w:cs="Times New Roman"/>
        </w:rPr>
        <w:t>, bruto izračun troška u obradi.</w:t>
      </w:r>
    </w:p>
    <w:p w:rsidR="00D23E01" w:rsidRPr="00604205" w:rsidRDefault="00D23E01" w:rsidP="000E65AD">
      <w:pPr>
        <w:pStyle w:val="Header"/>
        <w:jc w:val="both"/>
        <w:rPr>
          <w:rFonts w:ascii="Times New Roman" w:hAnsi="Times New Roman" w:cs="Times New Roman"/>
        </w:rPr>
      </w:pPr>
    </w:p>
    <w:p w:rsidR="00C92E1B" w:rsidRDefault="00C92E1B">
      <w:pPr>
        <w:pStyle w:val="Header"/>
        <w:jc w:val="both"/>
        <w:rPr>
          <w:rFonts w:ascii="Times New Roman" w:hAnsi="Times New Roman" w:cs="Times New Roman"/>
          <w:u w:val="single"/>
          <w:lang w:val="pl-PL"/>
        </w:rPr>
      </w:pPr>
      <w:r>
        <w:rPr>
          <w:rFonts w:ascii="Times New Roman" w:hAnsi="Times New Roman" w:cs="Times New Roman"/>
          <w:u w:val="single"/>
          <w:lang w:val="pl-PL"/>
        </w:rPr>
        <w:t>7. Isplate plaća radnika (ako su nastavili s radom nakon otvaranja stečajnoga postupka)</w:t>
      </w:r>
    </w:p>
    <w:p w:rsidR="00301224" w:rsidRDefault="00301224">
      <w:pPr>
        <w:pStyle w:val="Header"/>
        <w:jc w:val="both"/>
        <w:rPr>
          <w:rFonts w:ascii="Times New Roman" w:hAnsi="Times New Roman" w:cs="Times New Roman"/>
          <w:lang w:val="pl-PL"/>
        </w:rPr>
      </w:pPr>
    </w:p>
    <w:p w:rsidR="00C92E1B" w:rsidRDefault="00C92E1B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Nakon otvaranja stečajnog postupka nije bilo zaposlenih radnika.</w:t>
      </w:r>
    </w:p>
    <w:p w:rsidR="00C92E1B" w:rsidRDefault="00C92E1B">
      <w:pPr>
        <w:pStyle w:val="Header"/>
        <w:jc w:val="both"/>
        <w:rPr>
          <w:rFonts w:ascii="Times New Roman" w:hAnsi="Times New Roman" w:cs="Times New Roman"/>
        </w:rPr>
      </w:pPr>
    </w:p>
    <w:p w:rsidR="00C92E1B" w:rsidRDefault="00C92E1B">
      <w:pPr>
        <w:pStyle w:val="Header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8. Namirenje stečajnih vjerovnika (diobe)</w:t>
      </w:r>
    </w:p>
    <w:p w:rsidR="00C92E1B" w:rsidRDefault="00C92E1B">
      <w:pPr>
        <w:pStyle w:val="Header"/>
        <w:jc w:val="both"/>
        <w:rPr>
          <w:rFonts w:ascii="Times New Roman" w:hAnsi="Times New Roman" w:cs="Times New Roman"/>
        </w:rPr>
      </w:pPr>
    </w:p>
    <w:p w:rsidR="00793969" w:rsidRPr="00793969" w:rsidRDefault="00793969" w:rsidP="00793969">
      <w:pPr>
        <w:pStyle w:val="Header"/>
        <w:tabs>
          <w:tab w:val="left" w:pos="5164"/>
        </w:tabs>
        <w:rPr>
          <w:rFonts w:ascii="Times New Roman" w:hAnsi="Times New Roman" w:cs="Times New Roman"/>
        </w:rPr>
      </w:pPr>
      <w:r w:rsidRPr="00793969">
        <w:rPr>
          <w:rFonts w:ascii="Times New Roman" w:hAnsi="Times New Roman" w:cs="Times New Roman"/>
        </w:rPr>
        <w:t xml:space="preserve">Na ispitnom ročištu </w:t>
      </w:r>
      <w:r w:rsidR="00457060">
        <w:rPr>
          <w:rFonts w:ascii="Times New Roman" w:hAnsi="Times New Roman" w:cs="Times New Roman"/>
        </w:rPr>
        <w:t xml:space="preserve">dana 05.07.2016. </w:t>
      </w:r>
      <w:r w:rsidR="00301224">
        <w:rPr>
          <w:rFonts w:ascii="Times New Roman" w:hAnsi="Times New Roman" w:cs="Times New Roman"/>
        </w:rPr>
        <w:t xml:space="preserve">predlaže se ispitati </w:t>
      </w:r>
      <w:r w:rsidR="00457060">
        <w:rPr>
          <w:rFonts w:ascii="Times New Roman" w:hAnsi="Times New Roman" w:cs="Times New Roman"/>
        </w:rPr>
        <w:t xml:space="preserve">prijavljene </w:t>
      </w:r>
      <w:r w:rsidRPr="00793969">
        <w:rPr>
          <w:rFonts w:ascii="Times New Roman" w:hAnsi="Times New Roman" w:cs="Times New Roman"/>
        </w:rPr>
        <w:t>tražbine kako slijedi:</w:t>
      </w:r>
    </w:p>
    <w:p w:rsidR="00793969" w:rsidRPr="00793969" w:rsidRDefault="00793969" w:rsidP="00793969">
      <w:pPr>
        <w:pStyle w:val="Header"/>
        <w:tabs>
          <w:tab w:val="left" w:pos="5164"/>
        </w:tabs>
        <w:rPr>
          <w:rFonts w:ascii="Times New Roman" w:hAnsi="Times New Roman" w:cs="Times New Roman"/>
        </w:rPr>
      </w:pPr>
    </w:p>
    <w:tbl>
      <w:tblPr>
        <w:tblW w:w="8804" w:type="dxa"/>
        <w:tblInd w:w="93" w:type="dxa"/>
        <w:tblLook w:val="04A0" w:firstRow="1" w:lastRow="0" w:firstColumn="1" w:lastColumn="0" w:noHBand="0" w:noVBand="1"/>
      </w:tblPr>
      <w:tblGrid>
        <w:gridCol w:w="680"/>
        <w:gridCol w:w="680"/>
        <w:gridCol w:w="1916"/>
        <w:gridCol w:w="1984"/>
        <w:gridCol w:w="1843"/>
        <w:gridCol w:w="1701"/>
      </w:tblGrid>
      <w:tr w:rsidR="00793969" w:rsidRPr="00793969" w:rsidTr="008C102C">
        <w:trPr>
          <w:trHeight w:val="525"/>
        </w:trPr>
        <w:tc>
          <w:tcPr>
            <w:tcW w:w="3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93969" w:rsidRPr="00793969" w:rsidRDefault="00793969" w:rsidP="00793969">
            <w:pPr>
              <w:pStyle w:val="Header"/>
              <w:tabs>
                <w:tab w:val="left" w:pos="5164"/>
              </w:tabs>
              <w:jc w:val="both"/>
              <w:rPr>
                <w:rFonts w:ascii="Times New Roman" w:hAnsi="Times New Roman" w:cs="Times New Roman"/>
              </w:rPr>
            </w:pPr>
            <w:r w:rsidRPr="00793969">
              <w:rPr>
                <w:rFonts w:ascii="Times New Roman" w:hAnsi="Times New Roman" w:cs="Times New Roman"/>
              </w:rPr>
              <w:t>Rekapitulacija tražbina stečajnih vjerovnika: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969" w:rsidRPr="00793969" w:rsidRDefault="00793969" w:rsidP="00793969">
            <w:pPr>
              <w:pStyle w:val="Header"/>
              <w:tabs>
                <w:tab w:val="left" w:pos="5164"/>
              </w:tabs>
              <w:jc w:val="both"/>
              <w:rPr>
                <w:rFonts w:ascii="Times New Roman" w:hAnsi="Times New Roman" w:cs="Times New Roman"/>
              </w:rPr>
            </w:pPr>
            <w:r w:rsidRPr="00793969">
              <w:rPr>
                <w:rFonts w:ascii="Times New Roman" w:hAnsi="Times New Roman" w:cs="Times New Roman"/>
              </w:rPr>
              <w:t>Prijavljeno (kn)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969" w:rsidRPr="00793969" w:rsidRDefault="00793969" w:rsidP="00793969">
            <w:pPr>
              <w:pStyle w:val="Header"/>
              <w:tabs>
                <w:tab w:val="left" w:pos="5164"/>
              </w:tabs>
              <w:jc w:val="both"/>
              <w:rPr>
                <w:rFonts w:ascii="Times New Roman" w:hAnsi="Times New Roman" w:cs="Times New Roman"/>
              </w:rPr>
            </w:pPr>
            <w:r w:rsidRPr="00793969">
              <w:rPr>
                <w:rFonts w:ascii="Times New Roman" w:hAnsi="Times New Roman" w:cs="Times New Roman"/>
              </w:rPr>
              <w:t>Priznato (kn)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969" w:rsidRPr="00793969" w:rsidRDefault="00793969" w:rsidP="00793969">
            <w:pPr>
              <w:pStyle w:val="Header"/>
              <w:tabs>
                <w:tab w:val="left" w:pos="5164"/>
              </w:tabs>
              <w:jc w:val="both"/>
              <w:rPr>
                <w:rFonts w:ascii="Times New Roman" w:hAnsi="Times New Roman" w:cs="Times New Roman"/>
              </w:rPr>
            </w:pPr>
            <w:r w:rsidRPr="00793969">
              <w:rPr>
                <w:rFonts w:ascii="Times New Roman" w:hAnsi="Times New Roman" w:cs="Times New Roman"/>
              </w:rPr>
              <w:t>Osporeno (kn)</w:t>
            </w:r>
          </w:p>
        </w:tc>
      </w:tr>
      <w:tr w:rsidR="00793969" w:rsidRPr="00793969" w:rsidTr="008C102C">
        <w:trPr>
          <w:trHeight w:val="480"/>
        </w:trPr>
        <w:tc>
          <w:tcPr>
            <w:tcW w:w="3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969" w:rsidRPr="00793969" w:rsidRDefault="00793969" w:rsidP="00793969">
            <w:pPr>
              <w:pStyle w:val="Header"/>
              <w:tabs>
                <w:tab w:val="left" w:pos="5164"/>
              </w:tabs>
              <w:jc w:val="both"/>
              <w:rPr>
                <w:rFonts w:ascii="Times New Roman" w:hAnsi="Times New Roman" w:cs="Times New Roman"/>
              </w:rPr>
            </w:pPr>
            <w:bookmarkStart w:id="0" w:name="_GoBack" w:colFirst="1" w:colLast="5"/>
            <w:r w:rsidRPr="00793969">
              <w:rPr>
                <w:rFonts w:ascii="Times New Roman" w:hAnsi="Times New Roman" w:cs="Times New Roman"/>
              </w:rPr>
              <w:t>1.viši isplatni red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969" w:rsidRPr="008C102C" w:rsidRDefault="00793969" w:rsidP="004635B7">
            <w:pPr>
              <w:pStyle w:val="Header"/>
              <w:tabs>
                <w:tab w:val="left" w:pos="5164"/>
              </w:tabs>
              <w:jc w:val="right"/>
              <w:rPr>
                <w:rFonts w:ascii="Times New Roman" w:hAnsi="Times New Roman" w:cs="Times New Roman"/>
              </w:rPr>
            </w:pPr>
            <w:r w:rsidRPr="008C102C">
              <w:rPr>
                <w:rFonts w:ascii="Times New Roman" w:hAnsi="Times New Roman" w:cs="Times New Roman"/>
              </w:rPr>
              <w:t>0,00 kn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969" w:rsidRPr="008C102C" w:rsidRDefault="00793969" w:rsidP="004635B7">
            <w:pPr>
              <w:pStyle w:val="Header"/>
              <w:tabs>
                <w:tab w:val="left" w:pos="5164"/>
              </w:tabs>
              <w:jc w:val="right"/>
              <w:rPr>
                <w:rFonts w:ascii="Times New Roman" w:hAnsi="Times New Roman" w:cs="Times New Roman"/>
              </w:rPr>
            </w:pPr>
            <w:r w:rsidRPr="008C102C"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969" w:rsidRPr="008C102C" w:rsidRDefault="00793969" w:rsidP="004635B7">
            <w:pPr>
              <w:pStyle w:val="Header"/>
              <w:tabs>
                <w:tab w:val="left" w:pos="5164"/>
              </w:tabs>
              <w:jc w:val="right"/>
              <w:rPr>
                <w:rFonts w:ascii="Times New Roman" w:hAnsi="Times New Roman" w:cs="Times New Roman"/>
              </w:rPr>
            </w:pPr>
            <w:r w:rsidRPr="008C102C">
              <w:rPr>
                <w:rFonts w:ascii="Times New Roman" w:hAnsi="Times New Roman" w:cs="Times New Roman"/>
              </w:rPr>
              <w:t>0,00 kn</w:t>
            </w:r>
          </w:p>
        </w:tc>
      </w:tr>
      <w:tr w:rsidR="00793969" w:rsidRPr="00793969" w:rsidTr="008C102C">
        <w:trPr>
          <w:trHeight w:val="480"/>
        </w:trPr>
        <w:tc>
          <w:tcPr>
            <w:tcW w:w="3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93969" w:rsidRPr="00793969" w:rsidRDefault="00793969" w:rsidP="00793969">
            <w:pPr>
              <w:pStyle w:val="Header"/>
              <w:tabs>
                <w:tab w:val="left" w:pos="5164"/>
              </w:tabs>
              <w:jc w:val="both"/>
              <w:rPr>
                <w:rFonts w:ascii="Times New Roman" w:hAnsi="Times New Roman" w:cs="Times New Roman"/>
              </w:rPr>
            </w:pPr>
            <w:r w:rsidRPr="00793969">
              <w:rPr>
                <w:rFonts w:ascii="Times New Roman" w:hAnsi="Times New Roman" w:cs="Times New Roman"/>
              </w:rPr>
              <w:t>2. viši isplatni red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969" w:rsidRPr="008C102C" w:rsidRDefault="004635B7" w:rsidP="004635B7">
            <w:pPr>
              <w:pStyle w:val="Header"/>
              <w:tabs>
                <w:tab w:val="left" w:pos="5164"/>
              </w:tabs>
              <w:jc w:val="right"/>
              <w:rPr>
                <w:rFonts w:ascii="Times New Roman" w:hAnsi="Times New Roman" w:cs="Times New Roman"/>
              </w:rPr>
            </w:pPr>
            <w:r w:rsidRPr="008C102C">
              <w:rPr>
                <w:rFonts w:ascii="Times New Roman" w:hAnsi="Times New Roman" w:cs="Times New Roman"/>
              </w:rPr>
              <w:t>3.975.746,70</w:t>
            </w:r>
            <w:r w:rsidR="00793969" w:rsidRPr="008C102C">
              <w:rPr>
                <w:rFonts w:ascii="Times New Roman" w:hAnsi="Times New Roman" w:cs="Times New Roman"/>
              </w:rPr>
              <w:t xml:space="preserve"> kn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969" w:rsidRPr="008C102C" w:rsidRDefault="004635B7" w:rsidP="004635B7">
            <w:pPr>
              <w:pStyle w:val="Header"/>
              <w:tabs>
                <w:tab w:val="left" w:pos="5164"/>
              </w:tabs>
              <w:jc w:val="right"/>
              <w:rPr>
                <w:rFonts w:ascii="Times New Roman" w:hAnsi="Times New Roman" w:cs="Times New Roman"/>
              </w:rPr>
            </w:pPr>
            <w:r w:rsidRPr="008C102C">
              <w:rPr>
                <w:rFonts w:ascii="Times New Roman" w:hAnsi="Times New Roman" w:cs="Times New Roman"/>
              </w:rPr>
              <w:t>3.961.280,54</w:t>
            </w:r>
            <w:r w:rsidR="00793969" w:rsidRPr="008C102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969" w:rsidRPr="008C102C" w:rsidRDefault="004635B7" w:rsidP="004635B7">
            <w:pPr>
              <w:pStyle w:val="Header"/>
              <w:tabs>
                <w:tab w:val="left" w:pos="5164"/>
              </w:tabs>
              <w:jc w:val="right"/>
              <w:rPr>
                <w:rFonts w:ascii="Times New Roman" w:hAnsi="Times New Roman" w:cs="Times New Roman"/>
              </w:rPr>
            </w:pPr>
            <w:r w:rsidRPr="008C102C">
              <w:rPr>
                <w:rFonts w:ascii="Times New Roman" w:hAnsi="Times New Roman" w:cs="Times New Roman"/>
              </w:rPr>
              <w:t>12.585,72</w:t>
            </w:r>
            <w:r w:rsidR="00793969" w:rsidRPr="008C102C">
              <w:rPr>
                <w:rFonts w:ascii="Times New Roman" w:hAnsi="Times New Roman" w:cs="Times New Roman"/>
              </w:rPr>
              <w:t xml:space="preserve"> kn</w:t>
            </w:r>
          </w:p>
        </w:tc>
      </w:tr>
      <w:tr w:rsidR="00793969" w:rsidRPr="00793969" w:rsidTr="008C102C">
        <w:trPr>
          <w:trHeight w:val="4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3969" w:rsidRPr="00793969" w:rsidRDefault="00793969" w:rsidP="00793969">
            <w:pPr>
              <w:pStyle w:val="Header"/>
              <w:tabs>
                <w:tab w:val="left" w:pos="5164"/>
              </w:tabs>
              <w:jc w:val="both"/>
              <w:rPr>
                <w:rFonts w:ascii="Times New Roman" w:hAnsi="Times New Roman" w:cs="Times New Roman"/>
              </w:rPr>
            </w:pPr>
            <w:r w:rsidRPr="0079396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3969" w:rsidRPr="00793969" w:rsidRDefault="00793969" w:rsidP="00793969">
            <w:pPr>
              <w:pStyle w:val="Header"/>
              <w:tabs>
                <w:tab w:val="left" w:pos="5164"/>
              </w:tabs>
              <w:jc w:val="both"/>
              <w:rPr>
                <w:rFonts w:ascii="Times New Roman" w:hAnsi="Times New Roman" w:cs="Times New Roman"/>
              </w:rPr>
            </w:pPr>
            <w:r w:rsidRPr="0079396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3969" w:rsidRPr="00793969" w:rsidRDefault="00793969" w:rsidP="00793969">
            <w:pPr>
              <w:pStyle w:val="Header"/>
              <w:tabs>
                <w:tab w:val="left" w:pos="5164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793969">
              <w:rPr>
                <w:rFonts w:ascii="Times New Roman" w:hAnsi="Times New Roman" w:cs="Times New Roman"/>
                <w:bCs/>
              </w:rPr>
              <w:t>UKUPNO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969" w:rsidRPr="008C102C" w:rsidRDefault="004635B7" w:rsidP="004635B7">
            <w:pPr>
              <w:pStyle w:val="Header"/>
              <w:tabs>
                <w:tab w:val="left" w:pos="5164"/>
              </w:tabs>
              <w:jc w:val="right"/>
              <w:rPr>
                <w:rFonts w:ascii="Times New Roman" w:hAnsi="Times New Roman" w:cs="Times New Roman"/>
              </w:rPr>
            </w:pPr>
            <w:r w:rsidRPr="008C102C">
              <w:rPr>
                <w:rFonts w:ascii="Times New Roman" w:hAnsi="Times New Roman" w:cs="Times New Roman"/>
              </w:rPr>
              <w:t>3.975.746,70 kn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969" w:rsidRPr="008C102C" w:rsidRDefault="004635B7" w:rsidP="004635B7">
            <w:pPr>
              <w:pStyle w:val="Header"/>
              <w:tabs>
                <w:tab w:val="left" w:pos="5164"/>
              </w:tabs>
              <w:jc w:val="right"/>
              <w:rPr>
                <w:rFonts w:ascii="Times New Roman" w:hAnsi="Times New Roman" w:cs="Times New Roman"/>
              </w:rPr>
            </w:pPr>
            <w:r w:rsidRPr="008C102C">
              <w:rPr>
                <w:rFonts w:ascii="Times New Roman" w:hAnsi="Times New Roman" w:cs="Times New Roman"/>
              </w:rPr>
              <w:t>3.961.280,54</w:t>
            </w:r>
            <w:r w:rsidR="00793969" w:rsidRPr="008C102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969" w:rsidRPr="008C102C" w:rsidRDefault="008C102C" w:rsidP="004635B7">
            <w:pPr>
              <w:pStyle w:val="Header"/>
              <w:tabs>
                <w:tab w:val="left" w:pos="5164"/>
              </w:tabs>
              <w:jc w:val="right"/>
              <w:rPr>
                <w:rFonts w:ascii="Times New Roman" w:hAnsi="Times New Roman" w:cs="Times New Roman"/>
              </w:rPr>
            </w:pPr>
            <w:r w:rsidRPr="008C102C">
              <w:rPr>
                <w:rFonts w:ascii="Times New Roman" w:hAnsi="Times New Roman" w:cs="Times New Roman"/>
              </w:rPr>
              <w:t>12.585,72</w:t>
            </w:r>
            <w:r w:rsidR="00793969" w:rsidRPr="008C102C">
              <w:rPr>
                <w:rFonts w:ascii="Times New Roman" w:hAnsi="Times New Roman" w:cs="Times New Roman"/>
              </w:rPr>
              <w:t xml:space="preserve"> kn</w:t>
            </w:r>
          </w:p>
        </w:tc>
      </w:tr>
    </w:tbl>
    <w:bookmarkEnd w:id="0"/>
    <w:p w:rsidR="00793969" w:rsidRPr="00793969" w:rsidRDefault="00793969" w:rsidP="00793969">
      <w:pPr>
        <w:pStyle w:val="Header"/>
        <w:tabs>
          <w:tab w:val="left" w:pos="5164"/>
        </w:tabs>
        <w:rPr>
          <w:rFonts w:ascii="Times New Roman" w:hAnsi="Times New Roman" w:cs="Times New Roman"/>
        </w:rPr>
      </w:pPr>
      <w:r w:rsidRPr="00793969">
        <w:rPr>
          <w:rFonts w:ascii="Times New Roman" w:hAnsi="Times New Roman" w:cs="Times New Roman"/>
        </w:rPr>
        <w:t xml:space="preserve">      </w:t>
      </w:r>
    </w:p>
    <w:p w:rsidR="008C102C" w:rsidRDefault="008C102C" w:rsidP="00301224">
      <w:pPr>
        <w:pStyle w:val="Header"/>
        <w:tabs>
          <w:tab w:val="left" w:pos="516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U iznosu prijavljenih tražbina sadržan je i iznos tražbine br. 1 koju se predlaže odbaciti jer nije na propisanom obrascu, sukladno čl. 13 SZ.</w:t>
      </w:r>
      <w:r w:rsidR="00793969" w:rsidRPr="00793969">
        <w:rPr>
          <w:rFonts w:ascii="Times New Roman" w:hAnsi="Times New Roman" w:cs="Times New Roman"/>
        </w:rPr>
        <w:t xml:space="preserve">       </w:t>
      </w:r>
    </w:p>
    <w:p w:rsidR="008C102C" w:rsidRDefault="008C102C" w:rsidP="00301224">
      <w:pPr>
        <w:pStyle w:val="Header"/>
        <w:tabs>
          <w:tab w:val="left" w:pos="5164"/>
        </w:tabs>
        <w:rPr>
          <w:rFonts w:ascii="Times New Roman" w:hAnsi="Times New Roman" w:cs="Times New Roman"/>
        </w:rPr>
      </w:pPr>
    </w:p>
    <w:p w:rsidR="00C92E1B" w:rsidRDefault="00793969" w:rsidP="00301224">
      <w:pPr>
        <w:pStyle w:val="Header"/>
        <w:tabs>
          <w:tab w:val="left" w:pos="5164"/>
        </w:tabs>
        <w:rPr>
          <w:rFonts w:ascii="Times New Roman" w:hAnsi="Times New Roman" w:cs="Times New Roman"/>
        </w:rPr>
      </w:pPr>
      <w:r w:rsidRPr="00793969">
        <w:rPr>
          <w:rFonts w:ascii="Times New Roman" w:hAnsi="Times New Roman" w:cs="Times New Roman"/>
        </w:rPr>
        <w:t>Do sada nije bilo isplata stečajnim vjerovnicima (djelomičnih dioba</w:t>
      </w:r>
      <w:r w:rsidR="000E65AD">
        <w:rPr>
          <w:rFonts w:ascii="Times New Roman" w:hAnsi="Times New Roman" w:cs="Times New Roman"/>
        </w:rPr>
        <w:t>).</w:t>
      </w:r>
    </w:p>
    <w:p w:rsidR="00C92E1B" w:rsidRDefault="00C92E1B">
      <w:pPr>
        <w:pStyle w:val="Header"/>
        <w:jc w:val="both"/>
        <w:rPr>
          <w:rFonts w:ascii="Times New Roman" w:hAnsi="Times New Roman" w:cs="Times New Roman"/>
        </w:rPr>
      </w:pPr>
    </w:p>
    <w:p w:rsidR="00C92E1B" w:rsidRPr="000E65AD" w:rsidRDefault="00C92E1B" w:rsidP="000E65AD">
      <w:pPr>
        <w:pStyle w:val="BodyText"/>
        <w:tabs>
          <w:tab w:val="left" w:pos="6150"/>
        </w:tabs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 xml:space="preserve">    </w:t>
      </w:r>
      <w:r>
        <w:t xml:space="preserve">  </w:t>
      </w:r>
    </w:p>
    <w:p w:rsidR="00C92E1B" w:rsidRDefault="00C92E1B">
      <w:pPr>
        <w:pStyle w:val="Heading2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</w:rPr>
        <w:t>III. RADNJE KOJE ĆE SE PODUZETI U NAREDNOM RAZDOBLJU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:rsidR="00C92E1B" w:rsidRPr="000E65AD" w:rsidRDefault="00C92E1B">
      <w:pPr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0E65AD">
        <w:rPr>
          <w:rFonts w:ascii="Times New Roman" w:hAnsi="Times New Roman" w:cs="Times New Roman"/>
          <w:i/>
          <w:iCs/>
          <w:sz w:val="16"/>
          <w:szCs w:val="16"/>
          <w:lang w:val="pl-PL"/>
        </w:rPr>
        <w:t>Naznačiti radnje koje će se poduzeti u naredom razdoblju od _____ do ______.</w:t>
      </w:r>
    </w:p>
    <w:p w:rsidR="00C92E1B" w:rsidRPr="000E65AD" w:rsidRDefault="00C92E1B">
      <w:pPr>
        <w:pStyle w:val="BodyText"/>
        <w:rPr>
          <w:rFonts w:ascii="Times New Roman" w:hAnsi="Times New Roman" w:cs="Times New Roman"/>
          <w:i/>
          <w:iCs/>
          <w:sz w:val="16"/>
          <w:szCs w:val="16"/>
        </w:rPr>
      </w:pPr>
      <w:r w:rsidRPr="000E65AD">
        <w:rPr>
          <w:rFonts w:ascii="Times New Roman" w:hAnsi="Times New Roman" w:cs="Times New Roman"/>
          <w:i/>
          <w:iCs/>
          <w:sz w:val="16"/>
          <w:szCs w:val="16"/>
        </w:rPr>
        <w:t>Ako stečajni upravitelj izvješće podnosi radi donošenja odluka pojedinog tijela stečajnoga postupka, izvješće sadrži i prijedlog odluka.</w:t>
      </w:r>
    </w:p>
    <w:p w:rsidR="00C92E1B" w:rsidRDefault="00C92E1B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D23E01" w:rsidRDefault="00620356">
      <w:pPr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U slijedećem razdoblju, od </w:t>
      </w:r>
      <w:r w:rsidR="00301224">
        <w:rPr>
          <w:rFonts w:ascii="Times New Roman" w:hAnsi="Times New Roman" w:cs="Times New Roman"/>
          <w:sz w:val="24"/>
          <w:szCs w:val="24"/>
          <w:lang w:val="pl-PL"/>
        </w:rPr>
        <w:t>20.</w:t>
      </w:r>
      <w:r>
        <w:rPr>
          <w:rFonts w:ascii="Times New Roman" w:hAnsi="Times New Roman" w:cs="Times New Roman"/>
          <w:sz w:val="24"/>
          <w:szCs w:val="24"/>
          <w:lang w:val="pl-PL"/>
        </w:rPr>
        <w:t>0</w:t>
      </w:r>
      <w:r w:rsidR="00D23E01">
        <w:rPr>
          <w:rFonts w:ascii="Times New Roman" w:hAnsi="Times New Roman" w:cs="Times New Roman"/>
          <w:sz w:val="24"/>
          <w:szCs w:val="24"/>
          <w:lang w:val="pl-PL"/>
        </w:rPr>
        <w:t>6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.2016. do </w:t>
      </w:r>
      <w:r w:rsidR="00301224">
        <w:rPr>
          <w:rFonts w:ascii="Times New Roman" w:hAnsi="Times New Roman" w:cs="Times New Roman"/>
          <w:sz w:val="24"/>
          <w:szCs w:val="24"/>
          <w:lang w:val="pl-PL"/>
        </w:rPr>
        <w:t>20.09</w:t>
      </w:r>
      <w:r>
        <w:rPr>
          <w:rFonts w:ascii="Times New Roman" w:hAnsi="Times New Roman" w:cs="Times New Roman"/>
          <w:sz w:val="24"/>
          <w:szCs w:val="24"/>
          <w:lang w:val="pl-PL"/>
        </w:rPr>
        <w:t>.2016.. god.</w:t>
      </w:r>
      <w:r w:rsidR="00D23E01">
        <w:rPr>
          <w:rFonts w:ascii="Times New Roman" w:hAnsi="Times New Roman" w:cs="Times New Roman"/>
          <w:sz w:val="24"/>
          <w:szCs w:val="24"/>
          <w:lang w:val="pl-PL"/>
        </w:rPr>
        <w:t xml:space="preserve"> poduzet će se slijedeće:</w:t>
      </w:r>
    </w:p>
    <w:p w:rsidR="00301224" w:rsidRDefault="00D23E01" w:rsidP="006A7744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-</w:t>
      </w:r>
      <w:r w:rsidR="00301224">
        <w:rPr>
          <w:rFonts w:ascii="Times New Roman" w:hAnsi="Times New Roman" w:cs="Times New Roman"/>
          <w:sz w:val="24"/>
          <w:szCs w:val="24"/>
          <w:lang w:val="pl-PL"/>
        </w:rPr>
        <w:t xml:space="preserve"> ispitno</w:t>
      </w:r>
      <w:r w:rsidR="00457060">
        <w:rPr>
          <w:rFonts w:ascii="Times New Roman" w:hAnsi="Times New Roman" w:cs="Times New Roman"/>
          <w:sz w:val="24"/>
          <w:szCs w:val="24"/>
          <w:lang w:val="pl-PL"/>
        </w:rPr>
        <w:t xml:space="preserve"> ročište,  na kojem će se ispitati prijavljene tražbine</w:t>
      </w:r>
    </w:p>
    <w:p w:rsidR="00301224" w:rsidRDefault="00301224" w:rsidP="006A7744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- izvještajno ročište, na kojem se predlaže donijeti slijedeće odluke:</w:t>
      </w:r>
    </w:p>
    <w:p w:rsidR="00301224" w:rsidRDefault="00301224" w:rsidP="006A7744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301224" w:rsidRDefault="00301224" w:rsidP="00301224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1. </w:t>
      </w:r>
      <w:r w:rsidRPr="00301224">
        <w:rPr>
          <w:rFonts w:ascii="Times New Roman" w:hAnsi="Times New Roman" w:cs="Times New Roman"/>
          <w:sz w:val="24"/>
          <w:szCs w:val="24"/>
          <w:lang w:val="pl-PL"/>
        </w:rPr>
        <w:t>Prihvaća se u cijelosti izvješće stečajnog upravitelja o gospodarskom položaju stečajnog dužnika i njegovim uzrocima</w:t>
      </w:r>
      <w:r w:rsidR="008F0769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301224">
        <w:rPr>
          <w:rFonts w:ascii="Times New Roman" w:hAnsi="Times New Roman" w:cs="Times New Roman"/>
          <w:sz w:val="24"/>
          <w:szCs w:val="24"/>
          <w:lang w:val="pl-PL"/>
        </w:rPr>
        <w:t>te se odobravaju sve do sada poduzete radnje stečajnog upravitelja</w:t>
      </w:r>
      <w:r w:rsidR="008F0769">
        <w:rPr>
          <w:rFonts w:ascii="Times New Roman" w:hAnsi="Times New Roman" w:cs="Times New Roman"/>
          <w:sz w:val="24"/>
          <w:szCs w:val="24"/>
          <w:lang w:val="pl-PL"/>
        </w:rPr>
        <w:t xml:space="preserve"> i predračun troškova postupka</w:t>
      </w:r>
    </w:p>
    <w:p w:rsidR="00301224" w:rsidRPr="00301224" w:rsidRDefault="00301224" w:rsidP="00301224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2. Utvrđuje se n</w:t>
      </w:r>
      <w:r w:rsidRPr="00301224">
        <w:rPr>
          <w:rFonts w:ascii="Times New Roman" w:hAnsi="Times New Roman" w:cs="Times New Roman"/>
          <w:sz w:val="24"/>
          <w:szCs w:val="24"/>
          <w:lang w:val="pl-PL"/>
        </w:rPr>
        <w:t>ema mogućnosti za nastavak poslovanja stečajnog dužnika</w:t>
      </w:r>
    </w:p>
    <w:p w:rsidR="00956CFE" w:rsidRDefault="00301224" w:rsidP="00770BF3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3. </w:t>
      </w:r>
      <w:r w:rsidR="00956CFE">
        <w:rPr>
          <w:rFonts w:ascii="Times New Roman" w:hAnsi="Times New Roman" w:cs="Times New Roman"/>
          <w:sz w:val="24"/>
          <w:szCs w:val="24"/>
          <w:lang w:val="pl-PL"/>
        </w:rPr>
        <w:t>Predmeti stečajne mase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956CFE">
        <w:rPr>
          <w:rFonts w:ascii="Times New Roman" w:hAnsi="Times New Roman" w:cs="Times New Roman"/>
          <w:sz w:val="24"/>
          <w:szCs w:val="24"/>
          <w:lang w:val="pl-PL"/>
        </w:rPr>
        <w:t xml:space="preserve">na kojima postoji </w:t>
      </w:r>
      <w:r w:rsidR="00956CFE" w:rsidRPr="00AF16A0">
        <w:rPr>
          <w:rFonts w:ascii="Times New Roman" w:hAnsi="Times New Roman" w:cs="Times New Roman"/>
          <w:sz w:val="24"/>
          <w:szCs w:val="24"/>
          <w:u w:val="single"/>
          <w:lang w:val="pl-PL"/>
        </w:rPr>
        <w:t>razlučno pravo</w:t>
      </w:r>
      <w:r w:rsidR="00956CFE">
        <w:rPr>
          <w:rFonts w:ascii="Times New Roman" w:hAnsi="Times New Roman" w:cs="Times New Roman"/>
          <w:sz w:val="24"/>
          <w:szCs w:val="24"/>
          <w:lang w:val="pl-PL"/>
        </w:rPr>
        <w:t>, i to:</w:t>
      </w:r>
    </w:p>
    <w:p w:rsidR="00956CFE" w:rsidRDefault="00956CFE" w:rsidP="00770BF3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 -nekretnine </w:t>
      </w:r>
      <w:r w:rsidR="00770BF3">
        <w:rPr>
          <w:rFonts w:ascii="Times New Roman" w:hAnsi="Times New Roman" w:cs="Times New Roman"/>
          <w:sz w:val="24"/>
          <w:szCs w:val="24"/>
          <w:lang w:val="pl-PL"/>
        </w:rPr>
        <w:t xml:space="preserve">upisane </w:t>
      </w:r>
      <w:r w:rsidR="00770BF3" w:rsidRPr="00301224">
        <w:rPr>
          <w:rFonts w:ascii="Times New Roman" w:hAnsi="Times New Roman" w:cs="Times New Roman"/>
          <w:sz w:val="24"/>
          <w:szCs w:val="24"/>
          <w:lang w:val="pl-PL"/>
        </w:rPr>
        <w:t xml:space="preserve">u zk. ul. br. 6256 k. o. Crikvenica, kao, zkčbr. 5191/2, stambena </w:t>
      </w:r>
      <w:r w:rsidR="00770BF3">
        <w:rPr>
          <w:rFonts w:ascii="Times New Roman" w:hAnsi="Times New Roman" w:cs="Times New Roman"/>
          <w:sz w:val="24"/>
          <w:szCs w:val="24"/>
          <w:lang w:val="pl-PL"/>
        </w:rPr>
        <w:t xml:space="preserve">zgrada i dvor, površine 139 čhv i </w:t>
      </w:r>
      <w:r w:rsidR="00770BF3" w:rsidRPr="00301224">
        <w:rPr>
          <w:rFonts w:ascii="Times New Roman" w:hAnsi="Times New Roman" w:cs="Times New Roman"/>
          <w:sz w:val="24"/>
          <w:szCs w:val="24"/>
          <w:lang w:val="pl-PL"/>
        </w:rPr>
        <w:t>u zk. ul. br. 2728 k. o. Crikvenica,  zkčbr. 5191/1, dio ceste, površine 50 čhv</w:t>
      </w:r>
      <w:r w:rsidR="00770BF3">
        <w:rPr>
          <w:rFonts w:ascii="Times New Roman" w:hAnsi="Times New Roman" w:cs="Times New Roman"/>
          <w:sz w:val="24"/>
          <w:szCs w:val="24"/>
          <w:lang w:val="pl-PL"/>
        </w:rPr>
        <w:t xml:space="preserve">, obje u </w:t>
      </w:r>
      <w:r w:rsidR="00770BF3" w:rsidRPr="00301224">
        <w:rPr>
          <w:rFonts w:ascii="Times New Roman" w:hAnsi="Times New Roman" w:cs="Times New Roman"/>
          <w:sz w:val="24"/>
          <w:szCs w:val="24"/>
          <w:lang w:val="pl-PL"/>
        </w:rPr>
        <w:t>2/18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dijela, zajedno sa pokretninama koje se nalaze u toj nekretnini (namještaj, kuhinja, perilica rublja) i </w:t>
      </w:r>
    </w:p>
    <w:p w:rsidR="00956CFE" w:rsidRDefault="00956CFE" w:rsidP="00770BF3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-os.vozilo Peugeot 307,  </w:t>
      </w:r>
    </w:p>
    <w:p w:rsidR="00770BF3" w:rsidRPr="00301224" w:rsidRDefault="00770BF3" w:rsidP="00770BF3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AF16A0">
        <w:rPr>
          <w:rFonts w:ascii="Times New Roman" w:hAnsi="Times New Roman" w:cs="Times New Roman"/>
          <w:sz w:val="24"/>
          <w:szCs w:val="24"/>
          <w:u w:val="single"/>
          <w:lang w:val="pl-PL"/>
        </w:rPr>
        <w:t>unovčit će se u stečajnom postupku uz odgovarajuću primjenu pravila ovršnog postupka sukladno čl. 247 Stečajnog zakona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(Nar.nov. 71/15) </w:t>
      </w:r>
    </w:p>
    <w:p w:rsidR="00457060" w:rsidRPr="00AF16A0" w:rsidRDefault="00956CFE" w:rsidP="00301224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4</w:t>
      </w:r>
      <w:r w:rsidR="00457060" w:rsidRPr="00AF16A0">
        <w:rPr>
          <w:rFonts w:ascii="Times New Roman" w:hAnsi="Times New Roman" w:cs="Times New Roman"/>
          <w:sz w:val="24"/>
          <w:szCs w:val="24"/>
          <w:lang w:val="pl-PL"/>
        </w:rPr>
        <w:t xml:space="preserve">. </w:t>
      </w:r>
      <w:r w:rsidR="00457060" w:rsidRPr="00AF16A0">
        <w:rPr>
          <w:rFonts w:ascii="Times New Roman" w:hAnsi="Times New Roman" w:cs="Times New Roman"/>
          <w:sz w:val="24"/>
          <w:szCs w:val="24"/>
          <w:u w:val="single"/>
          <w:lang w:val="pl-PL"/>
        </w:rPr>
        <w:t>Police osiguranja</w:t>
      </w:r>
      <w:r w:rsidR="00457060" w:rsidRPr="00AF16A0">
        <w:rPr>
          <w:rFonts w:ascii="Times New Roman" w:hAnsi="Times New Roman" w:cs="Times New Roman"/>
          <w:sz w:val="24"/>
          <w:szCs w:val="24"/>
          <w:lang w:val="pl-PL"/>
        </w:rPr>
        <w:t xml:space="preserve"> kod osiguratelja Merkur osiguranje d.o.o. unovčit će stečajni upravitelj prema </w:t>
      </w:r>
      <w:r w:rsidR="00AF16A0" w:rsidRPr="00AF16A0">
        <w:rPr>
          <w:rFonts w:ascii="Times New Roman" w:hAnsi="Times New Roman" w:cs="Times New Roman"/>
          <w:sz w:val="24"/>
          <w:szCs w:val="24"/>
          <w:lang w:val="pl-PL"/>
        </w:rPr>
        <w:t>otkupnoj vrijednosti police sukladno uvjetima osiguratelja</w:t>
      </w:r>
    </w:p>
    <w:p w:rsidR="00301224" w:rsidRPr="00956CFE" w:rsidRDefault="00956CFE" w:rsidP="00301224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956CFE">
        <w:rPr>
          <w:rFonts w:ascii="Times New Roman" w:hAnsi="Times New Roman" w:cs="Times New Roman"/>
          <w:sz w:val="24"/>
          <w:szCs w:val="24"/>
          <w:lang w:val="pl-PL"/>
        </w:rPr>
        <w:t>5</w:t>
      </w:r>
      <w:r w:rsidR="00301224" w:rsidRPr="00956CFE">
        <w:rPr>
          <w:rFonts w:ascii="Times New Roman" w:hAnsi="Times New Roman" w:cs="Times New Roman"/>
          <w:sz w:val="24"/>
          <w:szCs w:val="24"/>
          <w:lang w:val="pl-PL"/>
        </w:rPr>
        <w:t>.</w:t>
      </w:r>
      <w:r w:rsidR="00770BF3" w:rsidRPr="00956CFE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301224" w:rsidRPr="00956CFE">
        <w:rPr>
          <w:rFonts w:ascii="Times New Roman" w:hAnsi="Times New Roman" w:cs="Times New Roman"/>
          <w:sz w:val="24"/>
          <w:szCs w:val="24"/>
          <w:lang w:val="pl-PL"/>
        </w:rPr>
        <w:t xml:space="preserve">Daje se suglasnost stečajnom upravitelju za angažiranje vještaka radi </w:t>
      </w:r>
      <w:r w:rsidR="00301224" w:rsidRPr="00956CFE">
        <w:rPr>
          <w:rFonts w:ascii="Times New Roman" w:hAnsi="Times New Roman" w:cs="Times New Roman"/>
          <w:sz w:val="24"/>
          <w:szCs w:val="24"/>
          <w:u w:val="single"/>
          <w:lang w:val="pl-PL"/>
        </w:rPr>
        <w:t>procjene</w:t>
      </w:r>
      <w:r w:rsidR="00301224" w:rsidRPr="00956CFE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457060" w:rsidRPr="00956CFE">
        <w:rPr>
          <w:rFonts w:ascii="Times New Roman" w:hAnsi="Times New Roman" w:cs="Times New Roman"/>
          <w:sz w:val="24"/>
          <w:szCs w:val="24"/>
          <w:lang w:val="pl-PL"/>
        </w:rPr>
        <w:t xml:space="preserve">vrijednosti </w:t>
      </w:r>
      <w:r w:rsidRPr="00956CFE">
        <w:rPr>
          <w:rFonts w:ascii="Times New Roman" w:hAnsi="Times New Roman" w:cs="Times New Roman"/>
          <w:sz w:val="24"/>
          <w:szCs w:val="24"/>
          <w:lang w:val="pl-PL"/>
        </w:rPr>
        <w:t xml:space="preserve">predmeta stečajne mase </w:t>
      </w:r>
    </w:p>
    <w:p w:rsidR="00770BF3" w:rsidRPr="00AF16A0" w:rsidRDefault="00956CFE" w:rsidP="00301224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6</w:t>
      </w:r>
      <w:r w:rsidR="00770BF3" w:rsidRPr="00AF16A0">
        <w:rPr>
          <w:rFonts w:ascii="Times New Roman" w:hAnsi="Times New Roman" w:cs="Times New Roman"/>
          <w:sz w:val="24"/>
          <w:szCs w:val="24"/>
          <w:lang w:val="pl-PL"/>
        </w:rPr>
        <w:t>. Daje se suglasnost stečajnom upravitelju da nekretnin</w:t>
      </w:r>
      <w:r w:rsidR="00457060" w:rsidRPr="00AF16A0">
        <w:rPr>
          <w:rFonts w:ascii="Times New Roman" w:hAnsi="Times New Roman" w:cs="Times New Roman"/>
          <w:sz w:val="24"/>
          <w:szCs w:val="24"/>
          <w:lang w:val="pl-PL"/>
        </w:rPr>
        <w:t>u</w:t>
      </w:r>
      <w:r w:rsidR="00770BF3" w:rsidRPr="00AF16A0">
        <w:rPr>
          <w:rFonts w:ascii="Times New Roman" w:hAnsi="Times New Roman" w:cs="Times New Roman"/>
          <w:sz w:val="24"/>
          <w:szCs w:val="24"/>
          <w:lang w:val="pl-PL"/>
        </w:rPr>
        <w:t xml:space="preserve"> upisan</w:t>
      </w:r>
      <w:r w:rsidR="00457060" w:rsidRPr="00AF16A0">
        <w:rPr>
          <w:rFonts w:ascii="Times New Roman" w:hAnsi="Times New Roman" w:cs="Times New Roman"/>
          <w:sz w:val="24"/>
          <w:szCs w:val="24"/>
          <w:lang w:val="pl-PL"/>
        </w:rPr>
        <w:t>u</w:t>
      </w:r>
      <w:r w:rsidR="00770BF3" w:rsidRPr="00AF16A0">
        <w:rPr>
          <w:rFonts w:ascii="Times New Roman" w:hAnsi="Times New Roman" w:cs="Times New Roman"/>
          <w:sz w:val="24"/>
          <w:szCs w:val="24"/>
          <w:lang w:val="pl-PL"/>
        </w:rPr>
        <w:t xml:space="preserve"> u zk. ul. br. 6256 k. o. Crikvenica </w:t>
      </w:r>
      <w:r w:rsidR="00457060" w:rsidRPr="00AF16A0">
        <w:rPr>
          <w:rFonts w:ascii="Times New Roman" w:hAnsi="Times New Roman" w:cs="Times New Roman"/>
          <w:sz w:val="24"/>
          <w:szCs w:val="24"/>
          <w:lang w:val="pl-PL"/>
        </w:rPr>
        <w:t xml:space="preserve">(u svom suvlasničkom dijelu) </w:t>
      </w:r>
      <w:r w:rsidR="00770BF3" w:rsidRPr="00AF16A0">
        <w:rPr>
          <w:rFonts w:ascii="Times New Roman" w:hAnsi="Times New Roman" w:cs="Times New Roman"/>
          <w:sz w:val="24"/>
          <w:szCs w:val="24"/>
          <w:lang w:val="pl-PL"/>
        </w:rPr>
        <w:t>osigura od požara i dr. opasnosti</w:t>
      </w:r>
    </w:p>
    <w:p w:rsidR="00301224" w:rsidRPr="00AF16A0" w:rsidRDefault="00956CFE" w:rsidP="00301224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7</w:t>
      </w:r>
      <w:r w:rsidR="00770BF3" w:rsidRPr="00AF16A0">
        <w:rPr>
          <w:rFonts w:ascii="Times New Roman" w:hAnsi="Times New Roman" w:cs="Times New Roman"/>
          <w:sz w:val="24"/>
          <w:szCs w:val="24"/>
          <w:lang w:val="pl-PL"/>
        </w:rPr>
        <w:t xml:space="preserve">. </w:t>
      </w:r>
      <w:r w:rsidR="00301224" w:rsidRPr="00AF16A0">
        <w:rPr>
          <w:rFonts w:ascii="Times New Roman" w:hAnsi="Times New Roman" w:cs="Times New Roman"/>
          <w:sz w:val="24"/>
          <w:szCs w:val="24"/>
          <w:lang w:val="pl-PL"/>
        </w:rPr>
        <w:t xml:space="preserve">Daje se suglasnost stečajnom upravitelju da </w:t>
      </w:r>
      <w:r w:rsidR="00770BF3" w:rsidRPr="00AF16A0">
        <w:rPr>
          <w:rFonts w:ascii="Times New Roman" w:hAnsi="Times New Roman" w:cs="Times New Roman"/>
          <w:sz w:val="24"/>
          <w:szCs w:val="24"/>
          <w:lang w:val="pl-PL"/>
        </w:rPr>
        <w:t>angažira odvjetnika</w:t>
      </w:r>
      <w:r w:rsidR="00301224" w:rsidRPr="00AF16A0">
        <w:rPr>
          <w:rFonts w:ascii="Times New Roman" w:hAnsi="Times New Roman" w:cs="Times New Roman"/>
          <w:sz w:val="24"/>
          <w:szCs w:val="24"/>
          <w:lang w:val="pl-PL"/>
        </w:rPr>
        <w:t xml:space="preserve"> za zastupanje</w:t>
      </w:r>
      <w:r w:rsidR="00770BF3" w:rsidRPr="00AF16A0">
        <w:rPr>
          <w:rFonts w:ascii="Times New Roman" w:hAnsi="Times New Roman" w:cs="Times New Roman"/>
          <w:sz w:val="24"/>
          <w:szCs w:val="24"/>
          <w:lang w:val="pl-PL"/>
        </w:rPr>
        <w:t xml:space="preserve"> stečajnog dužnika u sudskim i upravnim postupcima, ukoliko se za to ukaže potreba</w:t>
      </w:r>
    </w:p>
    <w:p w:rsidR="00301224" w:rsidRDefault="00301224" w:rsidP="006A7744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0E65AD" w:rsidRDefault="000E65AD" w:rsidP="006A7744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604205" w:rsidRDefault="00604205">
      <w:pPr>
        <w:ind w:left="360"/>
        <w:rPr>
          <w:rFonts w:ascii="Times New Roman" w:hAnsi="Times New Roman" w:cs="Times New Roman"/>
          <w:sz w:val="24"/>
          <w:szCs w:val="24"/>
          <w:lang w:val="pl-PL"/>
        </w:rPr>
      </w:pPr>
    </w:p>
    <w:p w:rsidR="00C92E1B" w:rsidRDefault="00C92E1B">
      <w:pPr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  <w:t>Stečajni upravitelj</w:t>
      </w:r>
    </w:p>
    <w:p w:rsidR="00620356" w:rsidRDefault="00620356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C92E1B" w:rsidRDefault="00C92E1B" w:rsidP="000E65AD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______________________</w:t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  <w:t>____________________</w:t>
      </w:r>
    </w:p>
    <w:sectPr w:rsidR="00C92E1B" w:rsidSect="00C92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F01F2"/>
    <w:multiLevelType w:val="hybridMultilevel"/>
    <w:tmpl w:val="9674556C"/>
    <w:lvl w:ilvl="0" w:tplc="D81409BC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704CD6"/>
    <w:multiLevelType w:val="hybridMultilevel"/>
    <w:tmpl w:val="C70485D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>
    <w:nsid w:val="0DDF4845"/>
    <w:multiLevelType w:val="hybridMultilevel"/>
    <w:tmpl w:val="7CC2A11C"/>
    <w:lvl w:ilvl="0" w:tplc="8D8494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9BC6D47"/>
    <w:multiLevelType w:val="hybridMultilevel"/>
    <w:tmpl w:val="B65219D2"/>
    <w:lvl w:ilvl="0" w:tplc="0D909A3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58B05E4"/>
    <w:multiLevelType w:val="hybridMultilevel"/>
    <w:tmpl w:val="401010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">
    <w:nsid w:val="2DBD5960"/>
    <w:multiLevelType w:val="hybridMultilevel"/>
    <w:tmpl w:val="F0B84F1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6">
    <w:nsid w:val="40BC32D8"/>
    <w:multiLevelType w:val="hybridMultilevel"/>
    <w:tmpl w:val="25D47C1C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7">
    <w:nsid w:val="40DB45EA"/>
    <w:multiLevelType w:val="hybridMultilevel"/>
    <w:tmpl w:val="EB1C4F42"/>
    <w:lvl w:ilvl="0" w:tplc="D81409BC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ascii="Times New Roman" w:hAnsi="Times New Roman" w:cs="Times New Roman"/>
      </w:rPr>
    </w:lvl>
  </w:abstractNum>
  <w:abstractNum w:abstractNumId="9">
    <w:nsid w:val="555E4201"/>
    <w:multiLevelType w:val="hybridMultilevel"/>
    <w:tmpl w:val="BB5405B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0">
    <w:nsid w:val="571D2A16"/>
    <w:multiLevelType w:val="hybridMultilevel"/>
    <w:tmpl w:val="2E806DA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1641A6"/>
    <w:multiLevelType w:val="hybridMultilevel"/>
    <w:tmpl w:val="9F8EB71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6C9A2146"/>
    <w:multiLevelType w:val="hybridMultilevel"/>
    <w:tmpl w:val="4A004638"/>
    <w:lvl w:ilvl="0" w:tplc="26C0EB24">
      <w:start w:val="8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795B7462"/>
    <w:multiLevelType w:val="hybridMultilevel"/>
    <w:tmpl w:val="3BA6CD2E"/>
    <w:lvl w:ilvl="0" w:tplc="495EEBE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 Antiqua" w:eastAsia="Times New Roman" w:hAnsi="Book Antiqua" w:hint="default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4">
    <w:nsid w:val="79C37FDC"/>
    <w:multiLevelType w:val="hybridMultilevel"/>
    <w:tmpl w:val="722219BA"/>
    <w:lvl w:ilvl="0" w:tplc="8B00E7D6">
      <w:start w:val="1"/>
      <w:numFmt w:val="bullet"/>
      <w:lvlText w:val=""/>
      <w:lvlJc w:val="left"/>
      <w:pPr>
        <w:tabs>
          <w:tab w:val="num" w:pos="411"/>
        </w:tabs>
        <w:ind w:left="51"/>
      </w:pPr>
      <w:rPr>
        <w:rFonts w:ascii="Wingdings" w:hAnsi="Wingdings" w:cs="Wingdings" w:hint="default"/>
        <w:sz w:val="16"/>
        <w:szCs w:val="16"/>
      </w:rPr>
    </w:lvl>
    <w:lvl w:ilvl="1" w:tplc="6C08EA08">
      <w:start w:val="1"/>
      <w:numFmt w:val="bullet"/>
      <w:lvlText w:val="-"/>
      <w:lvlJc w:val="left"/>
      <w:pPr>
        <w:tabs>
          <w:tab w:val="num" w:pos="1491"/>
        </w:tabs>
        <w:ind w:left="1491" w:hanging="360"/>
      </w:pPr>
      <w:rPr>
        <w:rFonts w:ascii="Times New Roman" w:eastAsia="Times New Roman" w:hAnsi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cs="Wingdings" w:hint="default"/>
      </w:rPr>
    </w:lvl>
  </w:abstractNum>
  <w:abstractNum w:abstractNumId="15">
    <w:nsid w:val="7E142355"/>
    <w:multiLevelType w:val="hybridMultilevel"/>
    <w:tmpl w:val="F99EDBA8"/>
    <w:lvl w:ilvl="0" w:tplc="A8320D5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2"/>
  </w:num>
  <w:num w:numId="5">
    <w:abstractNumId w:val="14"/>
  </w:num>
  <w:num w:numId="6">
    <w:abstractNumId w:val="13"/>
  </w:num>
  <w:num w:numId="7">
    <w:abstractNumId w:val="6"/>
  </w:num>
  <w:num w:numId="8">
    <w:abstractNumId w:val="4"/>
  </w:num>
  <w:num w:numId="9">
    <w:abstractNumId w:val="11"/>
  </w:num>
  <w:num w:numId="10">
    <w:abstractNumId w:val="5"/>
  </w:num>
  <w:num w:numId="11">
    <w:abstractNumId w:val="1"/>
  </w:num>
  <w:num w:numId="12">
    <w:abstractNumId w:val="9"/>
  </w:num>
  <w:num w:numId="13">
    <w:abstractNumId w:val="12"/>
  </w:num>
  <w:num w:numId="14">
    <w:abstractNumId w:val="15"/>
  </w:num>
  <w:num w:numId="15">
    <w:abstractNumId w:val="10"/>
  </w:num>
  <w:num w:numId="16">
    <w:abstractNumId w:val="7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E1B"/>
    <w:rsid w:val="00062B9C"/>
    <w:rsid w:val="000E65AD"/>
    <w:rsid w:val="00286A17"/>
    <w:rsid w:val="002B0E1F"/>
    <w:rsid w:val="002D6DFC"/>
    <w:rsid w:val="00301224"/>
    <w:rsid w:val="0032188D"/>
    <w:rsid w:val="003627B7"/>
    <w:rsid w:val="00384EC7"/>
    <w:rsid w:val="00457060"/>
    <w:rsid w:val="004635B7"/>
    <w:rsid w:val="004D7902"/>
    <w:rsid w:val="00566911"/>
    <w:rsid w:val="005D5B9F"/>
    <w:rsid w:val="00604205"/>
    <w:rsid w:val="00620356"/>
    <w:rsid w:val="00664F11"/>
    <w:rsid w:val="00685218"/>
    <w:rsid w:val="006A7744"/>
    <w:rsid w:val="006E088C"/>
    <w:rsid w:val="007444AB"/>
    <w:rsid w:val="00770BF3"/>
    <w:rsid w:val="00793969"/>
    <w:rsid w:val="007D3569"/>
    <w:rsid w:val="00840893"/>
    <w:rsid w:val="008B1E07"/>
    <w:rsid w:val="008C102C"/>
    <w:rsid w:val="008F0769"/>
    <w:rsid w:val="00925DEF"/>
    <w:rsid w:val="00956CFE"/>
    <w:rsid w:val="00966792"/>
    <w:rsid w:val="00A7626A"/>
    <w:rsid w:val="00AA65DE"/>
    <w:rsid w:val="00AF16A0"/>
    <w:rsid w:val="00AF4E49"/>
    <w:rsid w:val="00B36BBA"/>
    <w:rsid w:val="00C1781D"/>
    <w:rsid w:val="00C809C1"/>
    <w:rsid w:val="00C92E1B"/>
    <w:rsid w:val="00CB09F1"/>
    <w:rsid w:val="00CD2DB0"/>
    <w:rsid w:val="00CF344A"/>
    <w:rsid w:val="00D201F1"/>
    <w:rsid w:val="00D23E01"/>
    <w:rsid w:val="00DA08F7"/>
    <w:rsid w:val="00DF36B0"/>
    <w:rsid w:val="00E94180"/>
    <w:rsid w:val="00EE5A32"/>
    <w:rsid w:val="00F920E3"/>
    <w:rsid w:val="00F96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F11"/>
    <w:pPr>
      <w:spacing w:after="80"/>
    </w:pPr>
    <w:rPr>
      <w:rFonts w:ascii="Calibri" w:hAnsi="Calibri"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4E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BodyText">
    <w:name w:val="Body Text"/>
    <w:aliases w:val="uvlaka 2,uvlaka 3"/>
    <w:basedOn w:val="Normal"/>
    <w:link w:val="BodyTextChar"/>
    <w:uiPriority w:val="99"/>
    <w:pPr>
      <w:jc w:val="both"/>
    </w:pPr>
    <w:rPr>
      <w:sz w:val="24"/>
      <w:szCs w:val="24"/>
      <w:lang w:val="pl-PL"/>
    </w:rPr>
  </w:style>
  <w:style w:type="character" w:customStyle="1" w:styleId="BodyTextChar">
    <w:name w:val="Body Text Char"/>
    <w:aliases w:val="uvlaka 2 Char,uvlaka 3 Char"/>
    <w:basedOn w:val="DefaultParagraphFont"/>
    <w:link w:val="BodyText"/>
    <w:uiPriority w:val="99"/>
    <w:rPr>
      <w:rFonts w:ascii="Calibri" w:hAnsi="Calibri" w:cs="Calibri"/>
      <w:lang w:eastAsia="en-US"/>
    </w:rPr>
  </w:style>
  <w:style w:type="paragraph" w:styleId="BodyText2">
    <w:name w:val="Body Text 2"/>
    <w:basedOn w:val="Normal"/>
    <w:link w:val="BodyText2Char"/>
    <w:uiPriority w:val="99"/>
    <w:pPr>
      <w:jc w:val="both"/>
    </w:pPr>
    <w:rPr>
      <w:i/>
      <w:iCs/>
      <w:sz w:val="20"/>
      <w:szCs w:val="20"/>
      <w:lang w:val="pl-PL"/>
    </w:rPr>
  </w:style>
  <w:style w:type="character" w:customStyle="1" w:styleId="BodyText2Char">
    <w:name w:val="Body Text 2 Char"/>
    <w:basedOn w:val="DefaultParagraphFont"/>
    <w:link w:val="BodyText2"/>
    <w:uiPriority w:val="99"/>
    <w:rPr>
      <w:rFonts w:ascii="Calibri" w:hAnsi="Calibri" w:cs="Calibri"/>
      <w:lang w:eastAsia="en-US"/>
    </w:rPr>
  </w:style>
  <w:style w:type="paragraph" w:styleId="BodyText3">
    <w:name w:val="Body Text 3"/>
    <w:basedOn w:val="Normal"/>
    <w:link w:val="BodyText3Char"/>
    <w:uiPriority w:val="99"/>
    <w:rPr>
      <w:u w:val="single"/>
      <w:lang w:val="pl-PL"/>
    </w:rPr>
  </w:style>
  <w:style w:type="character" w:customStyle="1" w:styleId="BodyText3Char">
    <w:name w:val="Body Text 3 Char"/>
    <w:basedOn w:val="DefaultParagraphFont"/>
    <w:link w:val="BodyText3"/>
    <w:uiPriority w:val="99"/>
    <w:rPr>
      <w:rFonts w:ascii="Calibri" w:hAnsi="Calibri" w:cs="Calibri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spacing w:after="0"/>
    </w:pPr>
    <w:rPr>
      <w:sz w:val="24"/>
      <w:szCs w:val="24"/>
      <w:lang w:eastAsia="hr-HR"/>
    </w:rPr>
  </w:style>
  <w:style w:type="character" w:customStyle="1" w:styleId="HeaderChar">
    <w:name w:val="Header Char"/>
    <w:basedOn w:val="DefaultParagraphFont"/>
    <w:link w:val="Header"/>
    <w:uiPriority w:val="99"/>
    <w:rPr>
      <w:rFonts w:ascii="Calibri" w:hAnsi="Calibri" w:cs="Calibri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4EC7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F11"/>
    <w:pPr>
      <w:spacing w:after="80"/>
    </w:pPr>
    <w:rPr>
      <w:rFonts w:ascii="Calibri" w:hAnsi="Calibri"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4E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BodyText">
    <w:name w:val="Body Text"/>
    <w:aliases w:val="uvlaka 2,uvlaka 3"/>
    <w:basedOn w:val="Normal"/>
    <w:link w:val="BodyTextChar"/>
    <w:uiPriority w:val="99"/>
    <w:pPr>
      <w:jc w:val="both"/>
    </w:pPr>
    <w:rPr>
      <w:sz w:val="24"/>
      <w:szCs w:val="24"/>
      <w:lang w:val="pl-PL"/>
    </w:rPr>
  </w:style>
  <w:style w:type="character" w:customStyle="1" w:styleId="BodyTextChar">
    <w:name w:val="Body Text Char"/>
    <w:aliases w:val="uvlaka 2 Char,uvlaka 3 Char"/>
    <w:basedOn w:val="DefaultParagraphFont"/>
    <w:link w:val="BodyText"/>
    <w:uiPriority w:val="99"/>
    <w:rPr>
      <w:rFonts w:ascii="Calibri" w:hAnsi="Calibri" w:cs="Calibri"/>
      <w:lang w:eastAsia="en-US"/>
    </w:rPr>
  </w:style>
  <w:style w:type="paragraph" w:styleId="BodyText2">
    <w:name w:val="Body Text 2"/>
    <w:basedOn w:val="Normal"/>
    <w:link w:val="BodyText2Char"/>
    <w:uiPriority w:val="99"/>
    <w:pPr>
      <w:jc w:val="both"/>
    </w:pPr>
    <w:rPr>
      <w:i/>
      <w:iCs/>
      <w:sz w:val="20"/>
      <w:szCs w:val="20"/>
      <w:lang w:val="pl-PL"/>
    </w:rPr>
  </w:style>
  <w:style w:type="character" w:customStyle="1" w:styleId="BodyText2Char">
    <w:name w:val="Body Text 2 Char"/>
    <w:basedOn w:val="DefaultParagraphFont"/>
    <w:link w:val="BodyText2"/>
    <w:uiPriority w:val="99"/>
    <w:rPr>
      <w:rFonts w:ascii="Calibri" w:hAnsi="Calibri" w:cs="Calibri"/>
      <w:lang w:eastAsia="en-US"/>
    </w:rPr>
  </w:style>
  <w:style w:type="paragraph" w:styleId="BodyText3">
    <w:name w:val="Body Text 3"/>
    <w:basedOn w:val="Normal"/>
    <w:link w:val="BodyText3Char"/>
    <w:uiPriority w:val="99"/>
    <w:rPr>
      <w:u w:val="single"/>
      <w:lang w:val="pl-PL"/>
    </w:rPr>
  </w:style>
  <w:style w:type="character" w:customStyle="1" w:styleId="BodyText3Char">
    <w:name w:val="Body Text 3 Char"/>
    <w:basedOn w:val="DefaultParagraphFont"/>
    <w:link w:val="BodyText3"/>
    <w:uiPriority w:val="99"/>
    <w:rPr>
      <w:rFonts w:ascii="Calibri" w:hAnsi="Calibri" w:cs="Calibri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spacing w:after="0"/>
    </w:pPr>
    <w:rPr>
      <w:sz w:val="24"/>
      <w:szCs w:val="24"/>
      <w:lang w:eastAsia="hr-HR"/>
    </w:rPr>
  </w:style>
  <w:style w:type="character" w:customStyle="1" w:styleId="HeaderChar">
    <w:name w:val="Header Char"/>
    <w:basedOn w:val="DefaultParagraphFont"/>
    <w:link w:val="Header"/>
    <w:uiPriority w:val="99"/>
    <w:rPr>
      <w:rFonts w:ascii="Calibri" w:hAnsi="Calibri" w:cs="Calibri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4EC7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0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43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77150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60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54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CFB3D-419B-4878-AC8A-CAA91E946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8</Pages>
  <Words>2644</Words>
  <Characters>15076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20</vt:lpstr>
    </vt:vector>
  </TitlesOfParts>
  <Company>IBM Corporation</Company>
  <LinksUpToDate>false</LinksUpToDate>
  <CharactersWithSpaces>17685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20</dc:title>
  <dc:creator>ADMINIBM</dc:creator>
  <cp:lastModifiedBy>Utema maloprodaja</cp:lastModifiedBy>
  <cp:revision>10</cp:revision>
  <dcterms:created xsi:type="dcterms:W3CDTF">2016-06-19T19:02:00Z</dcterms:created>
  <dcterms:modified xsi:type="dcterms:W3CDTF">2016-06-20T17:06:00Z</dcterms:modified>
</cp:coreProperties>
</file>